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8" w:rsidRPr="00595ACE" w:rsidRDefault="00792568" w:rsidP="00595ACE">
      <w:pPr>
        <w:jc w:val="center"/>
        <w:rPr>
          <w:b/>
        </w:rPr>
      </w:pPr>
      <w:bookmarkStart w:id="0" w:name="_GoBack"/>
      <w:r w:rsidRPr="00595ACE">
        <w:rPr>
          <w:b/>
        </w:rPr>
        <w:t>Аннотация к рабочей программе по русскому языку 1 класс.</w:t>
      </w:r>
    </w:p>
    <w:bookmarkEnd w:id="0"/>
    <w:p w:rsidR="00792568" w:rsidRDefault="00792568" w:rsidP="00792568">
      <w:r>
        <w:t xml:space="preserve"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 программ В. Г. Горецкого, В. А Кирюшкина, А. Ф. </w:t>
      </w:r>
      <w:proofErr w:type="spellStart"/>
      <w:r>
        <w:t>Шанько</w:t>
      </w:r>
      <w:proofErr w:type="spellEnd"/>
      <w:r>
        <w:t xml:space="preserve"> «Обучение грамоте» и </w:t>
      </w:r>
      <w:proofErr w:type="spellStart"/>
      <w:r>
        <w:t>Т.Г.Рамзаевой</w:t>
      </w:r>
      <w:proofErr w:type="spellEnd"/>
      <w:r>
        <w:t xml:space="preserve"> «Русский язык».</w:t>
      </w:r>
    </w:p>
    <w:p w:rsidR="00792568" w:rsidRDefault="00792568" w:rsidP="00792568">
      <w:r>
        <w:t xml:space="preserve"> Программа обеспечена следующим учебно-методическим комплектом: </w:t>
      </w:r>
      <w:proofErr w:type="spellStart"/>
      <w:r>
        <w:t>В.Г.Горецкий</w:t>
      </w:r>
      <w:proofErr w:type="spellEnd"/>
      <w:r>
        <w:t xml:space="preserve">, </w:t>
      </w:r>
      <w:proofErr w:type="spellStart"/>
      <w:r>
        <w:t>Н.А.Федосова</w:t>
      </w:r>
      <w:proofErr w:type="spellEnd"/>
      <w:r>
        <w:t xml:space="preserve"> «Прописи», 1 класс в 4–х частях. М. «Просвещение», 2011 г.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Т.Г.Рамзаева</w:t>
      </w:r>
      <w:proofErr w:type="spellEnd"/>
      <w:r>
        <w:t xml:space="preserve"> «Русский язык, 1 класс». Учебник для учащихся общеобразовательных учреждений, М. «Просвещение», 2011 год </w:t>
      </w:r>
      <w:proofErr w:type="spellStart"/>
      <w:r>
        <w:t>Т.Г.Рамзаева</w:t>
      </w:r>
      <w:proofErr w:type="spellEnd"/>
      <w:r>
        <w:t xml:space="preserve"> «Русский язык». Рабочая тетрадь, 1 класс. М. «Просвещение», 2011 год, CD- электронное приложение к учебнику «Азбука», «Русский язык 1 класс»</w:t>
      </w:r>
    </w:p>
    <w:p w:rsidR="00792568" w:rsidRDefault="00792568" w:rsidP="00792568">
      <w: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</w:t>
      </w:r>
    </w:p>
    <w:p w:rsidR="00792568" w:rsidRDefault="00792568" w:rsidP="00792568">
      <w:r>
        <w:t>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</w:t>
      </w:r>
    </w:p>
    <w:p w:rsidR="00792568" w:rsidRDefault="00792568" w:rsidP="00792568">
      <w:r>
        <w:t xml:space="preserve">периодов: </w:t>
      </w:r>
      <w:proofErr w:type="spellStart"/>
      <w:r>
        <w:t>добукварного</w:t>
      </w:r>
      <w:proofErr w:type="spellEnd"/>
      <w:r>
        <w:t xml:space="preserve"> (подготовительного), букварного (основного) и </w:t>
      </w:r>
      <w:proofErr w:type="spellStart"/>
      <w:r>
        <w:t>послебукварного</w:t>
      </w:r>
      <w:proofErr w:type="spellEnd"/>
      <w:r>
        <w:t xml:space="preserve"> (заключительного).</w:t>
      </w:r>
    </w:p>
    <w:p w:rsidR="00792568" w:rsidRDefault="00792568" w:rsidP="00792568">
      <w:r>
        <w:t>После обучения грамоте начинается раздельное изучение русского языка и литературного чтения.</w:t>
      </w:r>
    </w:p>
    <w:p w:rsidR="00792568" w:rsidRDefault="00792568" w:rsidP="00792568">
      <w:r>
        <w:t>Систематический курс русского языка представлен в программе следующими содержательными линиями:</w:t>
      </w:r>
    </w:p>
    <w:p w:rsidR="00792568" w:rsidRDefault="00792568" w:rsidP="00792568"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>), грамматика (морфология и синтаксис);</w:t>
      </w:r>
    </w:p>
    <w:p w:rsidR="00792568" w:rsidRDefault="00792568" w:rsidP="00792568">
      <w:r>
        <w:t>• орфография и пунктуация;</w:t>
      </w:r>
    </w:p>
    <w:p w:rsidR="00792568" w:rsidRDefault="00792568" w:rsidP="00792568">
      <w:r>
        <w:t>• развитие речи</w:t>
      </w:r>
    </w:p>
    <w:p w:rsidR="000069A5" w:rsidRDefault="00792568" w:rsidP="00792568">
      <w:r>
        <w:t>На изучение русского языка в 1 классе отводится 5 часов в неделю, всего – 165 часов (33 учебные недели).</w:t>
      </w:r>
    </w:p>
    <w:sectPr w:rsidR="000069A5" w:rsidSect="007925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8"/>
    <w:rsid w:val="000069A5"/>
    <w:rsid w:val="00595ACE"/>
    <w:rsid w:val="007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2</cp:revision>
  <dcterms:created xsi:type="dcterms:W3CDTF">2017-12-18T11:12:00Z</dcterms:created>
  <dcterms:modified xsi:type="dcterms:W3CDTF">2017-12-18T11:13:00Z</dcterms:modified>
</cp:coreProperties>
</file>