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C7" w:rsidRDefault="00660BA7" w:rsidP="00660BA7">
      <w:pPr>
        <w:pStyle w:val="a4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904875" cy="838200"/>
            <wp:effectExtent l="0" t="0" r="9525" b="0"/>
            <wp:docPr id="1" name="Рисунок 1" descr="C:\Users\Кумли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мли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6C7" w:rsidRDefault="00E062B4">
      <w:pPr>
        <w:pStyle w:val="30"/>
        <w:framePr w:w="10306" w:h="1530" w:hRule="exact" w:wrap="none" w:vAnchor="page" w:hAnchor="page" w:x="983" w:y="2509"/>
        <w:shd w:val="clear" w:color="auto" w:fill="auto"/>
        <w:spacing w:before="0"/>
        <w:ind w:left="1480" w:right="1760" w:firstLine="1460"/>
      </w:pPr>
      <w:r>
        <w:rPr>
          <w:rStyle w:val="316pt"/>
          <w:b/>
          <w:bCs/>
        </w:rPr>
        <w:t xml:space="preserve">РЕСПУБЛИКА ДАГЕСТАН </w:t>
      </w:r>
      <w:r>
        <w:rPr>
          <w:rStyle w:val="31"/>
          <w:b/>
          <w:bCs/>
        </w:rPr>
        <w:t xml:space="preserve">АДМИНИСТРАЦИЯ МУНИЦИПАЛЬНОГО РАЙОНА </w:t>
      </w:r>
      <w:r>
        <w:rPr>
          <w:rStyle w:val="32"/>
          <w:b/>
          <w:bCs/>
        </w:rPr>
        <w:t>«НОГАЙСКИЙ РАЙОН»</w:t>
      </w:r>
    </w:p>
    <w:p w:rsidR="001F26C7" w:rsidRDefault="00E062B4">
      <w:pPr>
        <w:pStyle w:val="40"/>
        <w:framePr w:w="10306" w:h="1530" w:hRule="exact" w:wrap="none" w:vAnchor="page" w:hAnchor="page" w:x="983" w:y="2509"/>
        <w:shd w:val="clear" w:color="auto" w:fill="auto"/>
        <w:spacing w:after="0"/>
        <w:ind w:left="480"/>
      </w:pPr>
      <w:r>
        <w:rPr>
          <w:rStyle w:val="41"/>
        </w:rPr>
        <w:t xml:space="preserve">ул. Карла Маркса 15, с. Терекли-Мектеб Ногайский район РД 368850 тел. (88722), 55-33-58, (88722). 55-33-42,Факс (88722) 553354. </w:t>
      </w:r>
      <w:r>
        <w:rPr>
          <w:rStyle w:val="41"/>
          <w:lang w:val="en-US" w:eastAsia="en-US" w:bidi="en-US"/>
        </w:rPr>
        <w:t>F</w:t>
      </w:r>
      <w:r w:rsidRPr="00344BBF">
        <w:rPr>
          <w:rStyle w:val="41"/>
          <w:lang w:eastAsia="en-US" w:bidi="en-US"/>
        </w:rPr>
        <w:t>-</w:t>
      </w:r>
      <w:r>
        <w:rPr>
          <w:rStyle w:val="41"/>
          <w:lang w:val="en-US" w:eastAsia="en-US" w:bidi="en-US"/>
        </w:rPr>
        <w:t>mai</w:t>
      </w:r>
      <w:r w:rsidRPr="00344BBF">
        <w:rPr>
          <w:rStyle w:val="41"/>
          <w:lang w:eastAsia="en-US" w:bidi="en-US"/>
        </w:rPr>
        <w:t xml:space="preserve"> </w:t>
      </w:r>
      <w:r>
        <w:rPr>
          <w:rStyle w:val="41"/>
        </w:rPr>
        <w:t xml:space="preserve">1: </w:t>
      </w:r>
      <w:hyperlink r:id="rId9" w:history="1">
        <w:r>
          <w:rPr>
            <w:rStyle w:val="a3"/>
          </w:rPr>
          <w:t>nogavravorwc-dag.ru</w:t>
        </w:r>
      </w:hyperlink>
      <w:r w:rsidRPr="00344BBF">
        <w:rPr>
          <w:rStyle w:val="41"/>
          <w:lang w:eastAsia="en-US" w:bidi="en-US"/>
        </w:rPr>
        <w:t xml:space="preserve"> </w:t>
      </w:r>
      <w:r>
        <w:rPr>
          <w:rStyle w:val="41"/>
        </w:rPr>
        <w:t>ОКНО 61875824 ОГРН 1100531000020 ИНН /КПП 0525140640/052501001</w:t>
      </w:r>
    </w:p>
    <w:p w:rsidR="001F26C7" w:rsidRDefault="00E062B4">
      <w:pPr>
        <w:pStyle w:val="10"/>
        <w:framePr w:w="10306" w:h="3602" w:hRule="exact" w:wrap="none" w:vAnchor="page" w:hAnchor="page" w:x="983" w:y="4458"/>
        <w:shd w:val="clear" w:color="auto" w:fill="auto"/>
        <w:spacing w:before="0" w:after="190" w:line="320" w:lineRule="exact"/>
        <w:ind w:right="420"/>
      </w:pPr>
      <w:bookmarkStart w:id="1" w:name="bookmark0"/>
      <w:r>
        <w:rPr>
          <w:rStyle w:val="11"/>
          <w:b/>
          <w:bCs/>
        </w:rPr>
        <w:t>Постановление</w:t>
      </w:r>
      <w:bookmarkEnd w:id="1"/>
    </w:p>
    <w:p w:rsidR="001F26C7" w:rsidRDefault="00E062B4">
      <w:pPr>
        <w:pStyle w:val="20"/>
        <w:framePr w:w="10306" w:h="3602" w:hRule="exact" w:wrap="none" w:vAnchor="page" w:hAnchor="page" w:x="983" w:y="4458"/>
        <w:shd w:val="clear" w:color="auto" w:fill="auto"/>
        <w:tabs>
          <w:tab w:val="left" w:pos="8496"/>
        </w:tabs>
        <w:spacing w:before="0" w:after="604" w:line="280" w:lineRule="exact"/>
      </w:pPr>
      <w:r>
        <w:rPr>
          <w:rStyle w:val="21"/>
        </w:rPr>
        <w:t xml:space="preserve">от </w:t>
      </w:r>
      <w:r w:rsidR="00344BBF">
        <w:rPr>
          <w:rStyle w:val="22"/>
        </w:rPr>
        <w:t>«12»</w:t>
      </w:r>
      <w:r>
        <w:rPr>
          <w:rStyle w:val="23"/>
        </w:rPr>
        <w:t xml:space="preserve"> </w:t>
      </w:r>
      <w:r>
        <w:rPr>
          <w:rStyle w:val="21"/>
        </w:rPr>
        <w:t>сентября 2018 г.</w:t>
      </w:r>
      <w:r>
        <w:rPr>
          <w:rStyle w:val="21"/>
        </w:rPr>
        <w:tab/>
        <w:t>№</w:t>
      </w:r>
    </w:p>
    <w:p w:rsidR="001F26C7" w:rsidRDefault="00E062B4">
      <w:pPr>
        <w:pStyle w:val="20"/>
        <w:framePr w:w="10306" w:h="3602" w:hRule="exact" w:wrap="none" w:vAnchor="page" w:hAnchor="page" w:x="983" w:y="4458"/>
        <w:shd w:val="clear" w:color="auto" w:fill="auto"/>
        <w:spacing w:before="0" w:after="0" w:line="346" w:lineRule="exact"/>
        <w:ind w:right="5220"/>
        <w:jc w:val="left"/>
      </w:pPr>
      <w:r>
        <w:rPr>
          <w:rStyle w:val="21"/>
        </w:rPr>
        <w:t>О создании постоянно действующего общественного Совета по независимой оценке качества оказания услуг муниципальными организациями в сфере культуры и образования</w:t>
      </w:r>
    </w:p>
    <w:p w:rsidR="001F26C7" w:rsidRPr="00344BBF" w:rsidRDefault="00E062B4">
      <w:pPr>
        <w:pStyle w:val="50"/>
        <w:framePr w:w="10306" w:h="3602" w:hRule="exact" w:wrap="none" w:vAnchor="page" w:hAnchor="page" w:x="983" w:y="4458"/>
        <w:shd w:val="clear" w:color="auto" w:fill="auto"/>
        <w:tabs>
          <w:tab w:val="left" w:pos="3346"/>
          <w:tab w:val="left" w:pos="3994"/>
          <w:tab w:val="left" w:pos="4594"/>
          <w:tab w:val="left" w:pos="5113"/>
        </w:tabs>
        <w:spacing w:line="80" w:lineRule="exact"/>
        <w:ind w:left="2540"/>
        <w:rPr>
          <w:lang w:val="ru-RU"/>
        </w:rPr>
      </w:pPr>
      <w:r>
        <w:rPr>
          <w:rStyle w:val="51"/>
        </w:rPr>
        <w:t>W</w:t>
      </w:r>
      <w:r w:rsidRPr="00344BBF">
        <w:rPr>
          <w:rStyle w:val="51"/>
          <w:lang w:val="ru-RU"/>
        </w:rPr>
        <w:tab/>
      </w:r>
      <w:r>
        <w:rPr>
          <w:rStyle w:val="51"/>
          <w:lang w:val="ru-RU" w:eastAsia="ru-RU" w:bidi="ru-RU"/>
        </w:rPr>
        <w:t>у Т</w:t>
      </w:r>
      <w:r>
        <w:rPr>
          <w:rStyle w:val="51"/>
          <w:lang w:val="ru-RU" w:eastAsia="ru-RU" w:bidi="ru-RU"/>
        </w:rPr>
        <w:tab/>
      </w:r>
      <w:r>
        <w:rPr>
          <w:rStyle w:val="51"/>
        </w:rPr>
        <w:t>W</w:t>
      </w:r>
      <w:r w:rsidRPr="00344BBF">
        <w:rPr>
          <w:rStyle w:val="51"/>
          <w:lang w:val="ru-RU"/>
        </w:rPr>
        <w:tab/>
      </w:r>
      <w:r>
        <w:rPr>
          <w:rStyle w:val="51"/>
        </w:rPr>
        <w:t>W</w:t>
      </w:r>
      <w:r w:rsidRPr="00344BBF">
        <w:rPr>
          <w:rStyle w:val="51"/>
          <w:lang w:val="ru-RU"/>
        </w:rPr>
        <w:tab/>
      </w:r>
      <w:r>
        <w:rPr>
          <w:rStyle w:val="51"/>
        </w:rPr>
        <w:t>W</w:t>
      </w:r>
    </w:p>
    <w:p w:rsidR="001F26C7" w:rsidRDefault="00344BBF">
      <w:pPr>
        <w:pStyle w:val="20"/>
        <w:framePr w:w="10306" w:h="3602" w:hRule="exact" w:wrap="none" w:vAnchor="page" w:hAnchor="page" w:x="983" w:y="4458"/>
        <w:shd w:val="clear" w:color="auto" w:fill="auto"/>
        <w:spacing w:before="0" w:after="0" w:line="280" w:lineRule="exact"/>
      </w:pPr>
      <w:r>
        <w:rPr>
          <w:rStyle w:val="21"/>
        </w:rPr>
        <w:t>муниципального района «Ногай</w:t>
      </w:r>
      <w:r w:rsidR="00E062B4">
        <w:rPr>
          <w:rStyle w:val="21"/>
        </w:rPr>
        <w:t>ски</w:t>
      </w:r>
      <w:r>
        <w:rPr>
          <w:rStyle w:val="21"/>
        </w:rPr>
        <w:t>й</w:t>
      </w:r>
      <w:r w:rsidR="00E062B4">
        <w:rPr>
          <w:rStyle w:val="21"/>
        </w:rPr>
        <w:t xml:space="preserve"> район»</w:t>
      </w:r>
    </w:p>
    <w:p w:rsidR="001F26C7" w:rsidRDefault="00E062B4">
      <w:pPr>
        <w:pStyle w:val="20"/>
        <w:framePr w:w="10306" w:h="7032" w:hRule="exact" w:wrap="none" w:vAnchor="page" w:hAnchor="page" w:x="983" w:y="8655"/>
        <w:shd w:val="clear" w:color="auto" w:fill="auto"/>
        <w:spacing w:before="0" w:after="0" w:line="360" w:lineRule="exact"/>
        <w:ind w:firstLine="700"/>
      </w:pPr>
      <w:r>
        <w:rPr>
          <w:rStyle w:val="21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июля 2014 года № 256-ФЗ «О внесении изменений в отдельные законодательные акты Российской Федерации но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 и в связи с принятием Федерального закона от 5 декабря 2017 года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учреждениями в сфере культуры, охраны здоровья, образования, социального обслуживания и федеральными учреждениями медико-социальной экспертизы»,</w:t>
      </w:r>
    </w:p>
    <w:p w:rsidR="001F26C7" w:rsidRDefault="00E062B4">
      <w:pPr>
        <w:pStyle w:val="20"/>
        <w:framePr w:w="10306" w:h="7032" w:hRule="exact" w:wrap="none" w:vAnchor="page" w:hAnchor="page" w:x="983" w:y="8655"/>
        <w:shd w:val="clear" w:color="auto" w:fill="auto"/>
        <w:spacing w:before="0" w:after="0" w:line="360" w:lineRule="exact"/>
        <w:ind w:left="4700"/>
        <w:jc w:val="left"/>
      </w:pPr>
      <w:r>
        <w:rPr>
          <w:rStyle w:val="21"/>
        </w:rPr>
        <w:t>постановляю:</w:t>
      </w:r>
    </w:p>
    <w:p w:rsidR="001F26C7" w:rsidRDefault="00E062B4">
      <w:pPr>
        <w:pStyle w:val="20"/>
        <w:framePr w:w="10306" w:h="7032" w:hRule="exact" w:wrap="none" w:vAnchor="page" w:hAnchor="page" w:x="983" w:y="8655"/>
        <w:numPr>
          <w:ilvl w:val="0"/>
          <w:numId w:val="1"/>
        </w:numPr>
        <w:shd w:val="clear" w:color="auto" w:fill="auto"/>
        <w:spacing w:before="0" w:after="0" w:line="374" w:lineRule="exact"/>
        <w:ind w:right="160" w:firstLine="700"/>
      </w:pPr>
      <w:r>
        <w:rPr>
          <w:rStyle w:val="21"/>
        </w:rPr>
        <w:t>Создать постоянно действующий общественный Совет по независимой оценке качества оказания услуг муниципальными учреждениями в сфере культуры и образования на территории муниципального района «Ногайский район» (далее - общественный Совет).</w:t>
      </w:r>
    </w:p>
    <w:p w:rsidR="001F26C7" w:rsidRDefault="00E062B4">
      <w:pPr>
        <w:pStyle w:val="20"/>
        <w:framePr w:w="10306" w:h="7032" w:hRule="exact" w:wrap="none" w:vAnchor="page" w:hAnchor="page" w:x="983" w:y="8655"/>
        <w:numPr>
          <w:ilvl w:val="0"/>
          <w:numId w:val="1"/>
        </w:numPr>
        <w:shd w:val="clear" w:color="auto" w:fill="auto"/>
        <w:tabs>
          <w:tab w:val="left" w:pos="800"/>
        </w:tabs>
        <w:spacing w:before="0" w:after="0" w:line="374" w:lineRule="exact"/>
        <w:ind w:left="480"/>
      </w:pPr>
      <w:r>
        <w:rPr>
          <w:rStyle w:val="21"/>
        </w:rPr>
        <w:t>Утвердить:</w:t>
      </w:r>
    </w:p>
    <w:p w:rsidR="001F26C7" w:rsidRDefault="00E062B4">
      <w:pPr>
        <w:pStyle w:val="20"/>
        <w:framePr w:w="10306" w:h="7032" w:hRule="exact" w:wrap="none" w:vAnchor="page" w:hAnchor="page" w:x="983" w:y="8655"/>
        <w:numPr>
          <w:ilvl w:val="1"/>
          <w:numId w:val="1"/>
        </w:numPr>
        <w:shd w:val="clear" w:color="auto" w:fill="auto"/>
        <w:tabs>
          <w:tab w:val="left" w:pos="1331"/>
        </w:tabs>
        <w:spacing w:before="0" w:after="0" w:line="280" w:lineRule="exact"/>
        <w:ind w:left="800"/>
      </w:pPr>
      <w:r>
        <w:rPr>
          <w:rStyle w:val="21"/>
        </w:rPr>
        <w:t>Положение об общественном Совете (приложение № 1);</w:t>
      </w:r>
    </w:p>
    <w:p w:rsidR="001F26C7" w:rsidRDefault="00E062B4">
      <w:pPr>
        <w:pStyle w:val="20"/>
        <w:framePr w:w="10306" w:h="7032" w:hRule="exact" w:wrap="none" w:vAnchor="page" w:hAnchor="page" w:x="983" w:y="8655"/>
        <w:numPr>
          <w:ilvl w:val="1"/>
          <w:numId w:val="1"/>
        </w:numPr>
        <w:shd w:val="clear" w:color="auto" w:fill="auto"/>
        <w:tabs>
          <w:tab w:val="left" w:pos="1331"/>
        </w:tabs>
        <w:spacing w:before="0" w:after="0" w:line="280" w:lineRule="exact"/>
        <w:ind w:left="800"/>
      </w:pPr>
      <w:r>
        <w:rPr>
          <w:rStyle w:val="21"/>
        </w:rPr>
        <w:t>Состав общественного Совета (приложение № 2).</w:t>
      </w:r>
    </w:p>
    <w:p w:rsidR="001F26C7" w:rsidRDefault="001F26C7">
      <w:pPr>
        <w:rPr>
          <w:sz w:val="2"/>
          <w:szCs w:val="2"/>
        </w:rPr>
        <w:sectPr w:rsidR="001F26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26C7" w:rsidRDefault="00E062B4">
      <w:pPr>
        <w:pStyle w:val="20"/>
        <w:framePr w:w="10306" w:h="12106" w:hRule="exact" w:wrap="none" w:vAnchor="page" w:hAnchor="page" w:x="983" w:y="984"/>
        <w:shd w:val="clear" w:color="auto" w:fill="auto"/>
        <w:spacing w:before="0" w:after="0" w:line="336" w:lineRule="exact"/>
        <w:ind w:right="420" w:firstLine="500"/>
      </w:pPr>
      <w:r>
        <w:rPr>
          <w:rStyle w:val="21"/>
        </w:rPr>
        <w:lastRenderedPageBreak/>
        <w:t>3.Определить организацию - оператора по проведению независимой оценки качества оказания услуг организациями в сфере образования - отдел образования администрации муниципального района «Ногайский район».</w:t>
      </w:r>
    </w:p>
    <w:p w:rsidR="001F26C7" w:rsidRDefault="00E062B4">
      <w:pPr>
        <w:pStyle w:val="20"/>
        <w:framePr w:w="10306" w:h="12106" w:hRule="exact" w:wrap="none" w:vAnchor="page" w:hAnchor="page" w:x="983" w:y="984"/>
        <w:shd w:val="clear" w:color="auto" w:fill="auto"/>
        <w:spacing w:before="0" w:after="0" w:line="336" w:lineRule="exact"/>
        <w:ind w:right="420" w:firstLine="500"/>
      </w:pPr>
      <w:r>
        <w:rPr>
          <w:rStyle w:val="21"/>
        </w:rPr>
        <w:t>4.Определить организациями - операторами по проведению независимой оценки качества оказания услуг организациями в сфере культуры - МКУ «Центр народного творчества и культурного развития» и МКУ «Центральная районная библиотека» администрации МР «Ногайский район».</w:t>
      </w:r>
    </w:p>
    <w:p w:rsidR="001F26C7" w:rsidRDefault="00E062B4">
      <w:pPr>
        <w:pStyle w:val="20"/>
        <w:framePr w:w="10306" w:h="12106" w:hRule="exact" w:wrap="none" w:vAnchor="page" w:hAnchor="page" w:x="983" w:y="984"/>
        <w:shd w:val="clear" w:color="auto" w:fill="auto"/>
        <w:spacing w:before="0" w:after="0" w:line="336" w:lineRule="exact"/>
        <w:ind w:right="420" w:firstLine="500"/>
      </w:pPr>
      <w:r>
        <w:rPr>
          <w:rStyle w:val="21"/>
        </w:rPr>
        <w:t>5.Определить оператора НОКО (независимая оценка качества образования) для размещения информации в интернете и в СМИ - ведущего специалиста по информационным технологиям администрации муниципального района «Ногайский район».</w:t>
      </w:r>
    </w:p>
    <w:p w:rsidR="001F26C7" w:rsidRDefault="00E062B4">
      <w:pPr>
        <w:pStyle w:val="20"/>
        <w:framePr w:w="10306" w:h="12106" w:hRule="exact" w:wrap="none" w:vAnchor="page" w:hAnchor="page" w:x="983" w:y="984"/>
        <w:numPr>
          <w:ilvl w:val="0"/>
          <w:numId w:val="2"/>
        </w:numPr>
        <w:shd w:val="clear" w:color="auto" w:fill="auto"/>
        <w:tabs>
          <w:tab w:val="left" w:pos="842"/>
        </w:tabs>
        <w:spacing w:before="0" w:after="0" w:line="374" w:lineRule="exact"/>
        <w:ind w:firstLine="500"/>
      </w:pPr>
      <w:r>
        <w:rPr>
          <w:rStyle w:val="21"/>
        </w:rPr>
        <w:t>Руководителям муниципальных учреждений образования и культуры</w:t>
      </w:r>
    </w:p>
    <w:p w:rsidR="001F26C7" w:rsidRDefault="00E062B4">
      <w:pPr>
        <w:pStyle w:val="20"/>
        <w:framePr w:w="10306" w:h="12106" w:hRule="exact" w:wrap="none" w:vAnchor="page" w:hAnchor="page" w:x="983" w:y="984"/>
        <w:shd w:val="clear" w:color="auto" w:fill="auto"/>
        <w:tabs>
          <w:tab w:val="left" w:pos="1238"/>
          <w:tab w:val="left" w:pos="3293"/>
          <w:tab w:val="left" w:pos="5275"/>
          <w:tab w:val="left" w:pos="7560"/>
        </w:tabs>
        <w:spacing w:before="0" w:after="0" w:line="374" w:lineRule="exact"/>
        <w:ind w:right="420"/>
      </w:pPr>
      <w:r>
        <w:rPr>
          <w:rStyle w:val="21"/>
        </w:rPr>
        <w:t>муниципального района «Ногайский район» предоставлять необходимую информацию по запросу общественного Совета муниципального района «Ногайский район» для осуществления независимой оценки качества работы</w:t>
      </w:r>
      <w:r>
        <w:rPr>
          <w:rStyle w:val="21"/>
        </w:rPr>
        <w:tab/>
        <w:t>учреждений</w:t>
      </w:r>
      <w:r>
        <w:rPr>
          <w:rStyle w:val="21"/>
        </w:rPr>
        <w:tab/>
        <w:t>образования</w:t>
      </w:r>
      <w:r>
        <w:rPr>
          <w:rStyle w:val="21"/>
        </w:rPr>
        <w:tab/>
        <w:t>и культуры</w:t>
      </w:r>
      <w:r>
        <w:rPr>
          <w:rStyle w:val="21"/>
        </w:rPr>
        <w:tab/>
        <w:t>на территории</w:t>
      </w:r>
    </w:p>
    <w:p w:rsidR="001F26C7" w:rsidRDefault="00E062B4">
      <w:pPr>
        <w:pStyle w:val="20"/>
        <w:framePr w:w="10306" w:h="12106" w:hRule="exact" w:wrap="none" w:vAnchor="page" w:hAnchor="page" w:x="983" w:y="984"/>
        <w:shd w:val="clear" w:color="auto" w:fill="auto"/>
        <w:spacing w:before="0" w:after="0" w:line="374" w:lineRule="exact"/>
      </w:pPr>
      <w:r>
        <w:rPr>
          <w:rStyle w:val="21"/>
        </w:rPr>
        <w:t>муниципального района «Ногайский район».</w:t>
      </w:r>
    </w:p>
    <w:p w:rsidR="001F26C7" w:rsidRDefault="00E062B4">
      <w:pPr>
        <w:pStyle w:val="20"/>
        <w:framePr w:w="10306" w:h="12106" w:hRule="exact" w:wrap="none" w:vAnchor="page" w:hAnchor="page" w:x="983" w:y="984"/>
        <w:numPr>
          <w:ilvl w:val="0"/>
          <w:numId w:val="2"/>
        </w:numPr>
        <w:shd w:val="clear" w:color="auto" w:fill="auto"/>
        <w:tabs>
          <w:tab w:val="left" w:pos="788"/>
        </w:tabs>
        <w:spacing w:before="0" w:after="0" w:line="374" w:lineRule="exact"/>
        <w:ind w:right="420" w:firstLine="500"/>
      </w:pPr>
      <w:r>
        <w:rPr>
          <w:rStyle w:val="21"/>
        </w:rPr>
        <w:t>Ведущему специалисту по информационным технологиям (Б.Биарсланов) опубликовать настоящее постановление в средствах массовой информации и на официальном сайте администрации муниципального района «Ногайский район».</w:t>
      </w:r>
    </w:p>
    <w:p w:rsidR="001F26C7" w:rsidRDefault="00E062B4">
      <w:pPr>
        <w:pStyle w:val="20"/>
        <w:framePr w:w="10306" w:h="12106" w:hRule="exact" w:wrap="none" w:vAnchor="page" w:hAnchor="page" w:x="983" w:y="984"/>
        <w:numPr>
          <w:ilvl w:val="0"/>
          <w:numId w:val="2"/>
        </w:numPr>
        <w:shd w:val="clear" w:color="auto" w:fill="auto"/>
        <w:tabs>
          <w:tab w:val="left" w:pos="842"/>
        </w:tabs>
        <w:spacing w:before="0" w:after="0" w:line="374" w:lineRule="exact"/>
        <w:ind w:firstLine="500"/>
      </w:pPr>
      <w:r>
        <w:rPr>
          <w:rStyle w:val="21"/>
        </w:rPr>
        <w:t>Признать утратившим силу Постановления главы МО «Ногайский</w:t>
      </w:r>
    </w:p>
    <w:p w:rsidR="001F26C7" w:rsidRDefault="00E062B4">
      <w:pPr>
        <w:pStyle w:val="20"/>
        <w:framePr w:w="10306" w:h="12106" w:hRule="exact" w:wrap="none" w:vAnchor="page" w:hAnchor="page" w:x="983" w:y="984"/>
        <w:shd w:val="clear" w:color="auto" w:fill="auto"/>
        <w:tabs>
          <w:tab w:val="left" w:pos="5275"/>
        </w:tabs>
        <w:spacing w:before="0" w:after="0" w:line="374" w:lineRule="exact"/>
        <w:ind w:right="420"/>
      </w:pPr>
      <w:r>
        <w:rPr>
          <w:rStyle w:val="21"/>
        </w:rPr>
        <w:t>район»: от 29.01.2015 г. №41 «О проведении независимой оценки качества работы муниципальных учреждений</w:t>
      </w:r>
      <w:r>
        <w:rPr>
          <w:rStyle w:val="21"/>
        </w:rPr>
        <w:tab/>
        <w:t>администрации МО «Ногайский</w:t>
      </w:r>
    </w:p>
    <w:p w:rsidR="001F26C7" w:rsidRDefault="00E062B4">
      <w:pPr>
        <w:pStyle w:val="20"/>
        <w:framePr w:w="10306" w:h="12106" w:hRule="exact" w:wrap="none" w:vAnchor="page" w:hAnchor="page" w:x="983" w:y="984"/>
        <w:shd w:val="clear" w:color="auto" w:fill="auto"/>
        <w:spacing w:before="0" w:after="0" w:line="374" w:lineRule="exact"/>
        <w:ind w:right="420"/>
      </w:pPr>
      <w:r>
        <w:rPr>
          <w:rStyle w:val="21"/>
        </w:rPr>
        <w:t>район», оказывающих социальные услуги населению в сферах образования, культуры», от 30.03.2017г №72 «О внесении изменений в Постановление главы администрации МО «Ногайский район» от 29.01.2015г. №41», от 29.06.2017г. «О внесении изменений в Постановление главы администрации МО «Ногайский район» от 30.03.2017г. №72»</w:t>
      </w:r>
    </w:p>
    <w:p w:rsidR="001F26C7" w:rsidRDefault="00E062B4">
      <w:pPr>
        <w:pStyle w:val="20"/>
        <w:framePr w:w="10306" w:h="12106" w:hRule="exact" w:wrap="none" w:vAnchor="page" w:hAnchor="page" w:x="983" w:y="984"/>
        <w:numPr>
          <w:ilvl w:val="0"/>
          <w:numId w:val="2"/>
        </w:numPr>
        <w:shd w:val="clear" w:color="auto" w:fill="auto"/>
        <w:tabs>
          <w:tab w:val="left" w:pos="788"/>
        </w:tabs>
        <w:spacing w:before="0" w:after="0" w:line="374" w:lineRule="exact"/>
        <w:ind w:right="420" w:firstLine="500"/>
      </w:pPr>
      <w:r>
        <w:rPr>
          <w:rStyle w:val="21"/>
        </w:rPr>
        <w:t>Контроль исполнения настоящего постановления возложить на заместителя главы администрации муниципального района «Ногайский район» Б.А. Ярлыкапова</w:t>
      </w:r>
    </w:p>
    <w:p w:rsidR="001F26C7" w:rsidRDefault="00E062B4">
      <w:pPr>
        <w:pStyle w:val="20"/>
        <w:framePr w:w="10306" w:h="12106" w:hRule="exact" w:wrap="none" w:vAnchor="page" w:hAnchor="page" w:x="983" w:y="984"/>
        <w:numPr>
          <w:ilvl w:val="0"/>
          <w:numId w:val="2"/>
        </w:numPr>
        <w:shd w:val="clear" w:color="auto" w:fill="auto"/>
        <w:spacing w:before="0" w:after="0" w:line="280" w:lineRule="exact"/>
        <w:ind w:firstLine="500"/>
      </w:pPr>
      <w:r>
        <w:rPr>
          <w:rStyle w:val="21"/>
        </w:rPr>
        <w:t>Настоящее постановление вступает в силу со дня его подписания.</w:t>
      </w:r>
    </w:p>
    <w:p w:rsidR="001F26C7" w:rsidRDefault="00660BA7">
      <w:pPr>
        <w:framePr w:wrap="none" w:vAnchor="page" w:hAnchor="page" w:x="1094" w:y="1379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05200" cy="1457325"/>
            <wp:effectExtent l="0" t="0" r="0" b="9525"/>
            <wp:docPr id="2" name="Рисунок 2" descr="C:\Users\Кумли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мли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6C7" w:rsidRDefault="00E062B4">
      <w:pPr>
        <w:pStyle w:val="321"/>
        <w:framePr w:wrap="none" w:vAnchor="page" w:hAnchor="page" w:x="983" w:y="14471"/>
        <w:shd w:val="clear" w:color="auto" w:fill="auto"/>
        <w:spacing w:before="0" w:line="260" w:lineRule="exact"/>
        <w:ind w:left="8083" w:right="475"/>
      </w:pPr>
      <w:bookmarkStart w:id="2" w:name="bookmark1"/>
      <w:r>
        <w:rPr>
          <w:rStyle w:val="322"/>
        </w:rPr>
        <w:t>М.К. Аджеков</w:t>
      </w:r>
      <w:bookmarkEnd w:id="2"/>
    </w:p>
    <w:p w:rsidR="001F26C7" w:rsidRDefault="001F26C7">
      <w:pPr>
        <w:rPr>
          <w:sz w:val="2"/>
          <w:szCs w:val="2"/>
        </w:rPr>
        <w:sectPr w:rsidR="001F26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26C7" w:rsidRDefault="00E062B4">
      <w:pPr>
        <w:pStyle w:val="20"/>
        <w:framePr w:w="10306" w:h="339" w:hRule="exact" w:wrap="none" w:vAnchor="page" w:hAnchor="page" w:x="983" w:y="1605"/>
        <w:shd w:val="clear" w:color="auto" w:fill="auto"/>
        <w:spacing w:before="0" w:after="0" w:line="280" w:lineRule="exact"/>
        <w:ind w:right="380"/>
        <w:jc w:val="right"/>
      </w:pPr>
      <w:r>
        <w:rPr>
          <w:rStyle w:val="21"/>
        </w:rPr>
        <w:t>Приложение №1</w:t>
      </w:r>
    </w:p>
    <w:p w:rsidR="001F26C7" w:rsidRDefault="00E062B4">
      <w:pPr>
        <w:pStyle w:val="20"/>
        <w:framePr w:w="10306" w:h="13090" w:hRule="exact" w:wrap="none" w:vAnchor="page" w:hAnchor="page" w:x="983" w:y="2184"/>
        <w:shd w:val="clear" w:color="auto" w:fill="auto"/>
        <w:spacing w:before="0" w:after="0" w:line="336" w:lineRule="exact"/>
        <w:ind w:left="7140"/>
        <w:jc w:val="left"/>
      </w:pPr>
      <w:r>
        <w:rPr>
          <w:rStyle w:val="21"/>
        </w:rPr>
        <w:t>Утверждено</w:t>
      </w:r>
    </w:p>
    <w:p w:rsidR="001F26C7" w:rsidRDefault="00E062B4">
      <w:pPr>
        <w:pStyle w:val="20"/>
        <w:framePr w:w="10306" w:h="13090" w:hRule="exact" w:wrap="none" w:vAnchor="page" w:hAnchor="page" w:x="983" w:y="2184"/>
        <w:shd w:val="clear" w:color="auto" w:fill="auto"/>
        <w:spacing w:before="0" w:after="0" w:line="336" w:lineRule="exact"/>
        <w:ind w:left="6020"/>
        <w:jc w:val="left"/>
      </w:pPr>
      <w:r>
        <w:rPr>
          <w:rStyle w:val="21"/>
        </w:rPr>
        <w:t>постановлением администрации муниципального района «Ногайский район»</w:t>
      </w:r>
    </w:p>
    <w:p w:rsidR="001F26C7" w:rsidRDefault="00344BBF">
      <w:pPr>
        <w:pStyle w:val="25"/>
        <w:framePr w:w="10306" w:h="13090" w:hRule="exact" w:wrap="none" w:vAnchor="page" w:hAnchor="page" w:x="983" w:y="2184"/>
        <w:shd w:val="clear" w:color="auto" w:fill="auto"/>
        <w:tabs>
          <w:tab w:val="left" w:pos="8022"/>
        </w:tabs>
        <w:ind w:left="6020"/>
      </w:pPr>
      <w:bookmarkStart w:id="3" w:name="bookmark2"/>
      <w:r>
        <w:rPr>
          <w:rStyle w:val="26"/>
          <w:lang w:val="ru-RU" w:eastAsia="ru-RU" w:bidi="ru-RU"/>
        </w:rPr>
        <w:t>№224 от «12»</w:t>
      </w:r>
      <w:r w:rsidR="00E062B4" w:rsidRPr="00344BBF">
        <w:rPr>
          <w:rStyle w:val="213pt0pt"/>
          <w:lang w:val="ru-RU"/>
        </w:rPr>
        <w:tab/>
      </w:r>
      <w:r w:rsidR="00E062B4">
        <w:rPr>
          <w:rStyle w:val="213pt0pt0"/>
        </w:rPr>
        <w:t>09</w:t>
      </w:r>
      <w:r w:rsidR="00E062B4">
        <w:rPr>
          <w:rStyle w:val="26"/>
          <w:lang w:val="ru-RU" w:eastAsia="ru-RU" w:bidi="ru-RU"/>
        </w:rPr>
        <w:t xml:space="preserve"> </w:t>
      </w:r>
      <w:r w:rsidR="00E062B4">
        <w:rPr>
          <w:rStyle w:val="27"/>
        </w:rPr>
        <w:t>2018</w:t>
      </w:r>
      <w:bookmarkEnd w:id="3"/>
    </w:p>
    <w:p w:rsidR="001F26C7" w:rsidRDefault="00E062B4">
      <w:pPr>
        <w:pStyle w:val="30"/>
        <w:framePr w:w="10306" w:h="13090" w:hRule="exact" w:wrap="none" w:vAnchor="page" w:hAnchor="page" w:x="983" w:y="2184"/>
        <w:shd w:val="clear" w:color="auto" w:fill="auto"/>
        <w:spacing w:before="0" w:line="662" w:lineRule="exact"/>
        <w:ind w:left="4720"/>
      </w:pPr>
      <w:r>
        <w:rPr>
          <w:rStyle w:val="31"/>
          <w:b/>
          <w:bCs/>
        </w:rPr>
        <w:t>ПОЛОЖЕНИЕ</w:t>
      </w:r>
    </w:p>
    <w:p w:rsidR="001F26C7" w:rsidRDefault="00E062B4">
      <w:pPr>
        <w:pStyle w:val="30"/>
        <w:framePr w:w="10306" w:h="13090" w:hRule="exact" w:wrap="none" w:vAnchor="page" w:hAnchor="page" w:x="983" w:y="2184"/>
        <w:shd w:val="clear" w:color="auto" w:fill="auto"/>
        <w:spacing w:before="0" w:after="293" w:line="346" w:lineRule="exact"/>
        <w:ind w:left="800" w:right="380"/>
        <w:jc w:val="both"/>
      </w:pPr>
      <w:r>
        <w:rPr>
          <w:rStyle w:val="31"/>
          <w:b/>
          <w:bCs/>
        </w:rPr>
        <w:t>об общественном Совете по независимой оценке качества оказания услуг муниципальными учреждениями в сфере культуры и образования, муниципального района «Ногайский район».</w:t>
      </w:r>
    </w:p>
    <w:p w:rsidR="001F26C7" w:rsidRDefault="00E062B4">
      <w:pPr>
        <w:pStyle w:val="30"/>
        <w:framePr w:w="10306" w:h="13090" w:hRule="exact" w:wrap="none" w:vAnchor="page" w:hAnchor="page" w:x="983" w:y="2184"/>
        <w:numPr>
          <w:ilvl w:val="0"/>
          <w:numId w:val="3"/>
        </w:numPr>
        <w:shd w:val="clear" w:color="auto" w:fill="auto"/>
        <w:tabs>
          <w:tab w:val="left" w:pos="4285"/>
        </w:tabs>
        <w:spacing w:before="0" w:after="232" w:line="280" w:lineRule="exact"/>
        <w:ind w:left="3960"/>
        <w:jc w:val="both"/>
      </w:pPr>
      <w:r>
        <w:rPr>
          <w:rStyle w:val="31"/>
          <w:b/>
          <w:bCs/>
        </w:rPr>
        <w:t>Общие положения</w:t>
      </w:r>
    </w:p>
    <w:p w:rsidR="001F26C7" w:rsidRDefault="00E062B4">
      <w:pPr>
        <w:pStyle w:val="20"/>
        <w:framePr w:w="10306" w:h="13090" w:hRule="exact" w:wrap="none" w:vAnchor="page" w:hAnchor="page" w:x="983" w:y="2184"/>
        <w:numPr>
          <w:ilvl w:val="1"/>
          <w:numId w:val="3"/>
        </w:numPr>
        <w:shd w:val="clear" w:color="auto" w:fill="auto"/>
        <w:tabs>
          <w:tab w:val="left" w:pos="1956"/>
        </w:tabs>
        <w:spacing w:before="0" w:after="0" w:line="336" w:lineRule="exact"/>
        <w:ind w:left="660" w:right="380" w:firstLine="740"/>
      </w:pPr>
      <w:r>
        <w:rPr>
          <w:rStyle w:val="21"/>
        </w:rPr>
        <w:t>Настоящее Положение об общественном Совете по независимой оценке качества оказания услуг муниципальными учреждениями в сфере культуры и образования (далее Положение) определяет основные задачи, права, порядок формирования и порядок деятельности общественного Совета по независимой оценке качества оказания услуг муниципальными учреждениями муниципального района «Ногайский район».</w:t>
      </w:r>
    </w:p>
    <w:p w:rsidR="001F26C7" w:rsidRDefault="00E062B4">
      <w:pPr>
        <w:pStyle w:val="20"/>
        <w:framePr w:w="10306" w:h="13090" w:hRule="exact" w:wrap="none" w:vAnchor="page" w:hAnchor="page" w:x="983" w:y="2184"/>
        <w:numPr>
          <w:ilvl w:val="1"/>
          <w:numId w:val="3"/>
        </w:numPr>
        <w:shd w:val="clear" w:color="auto" w:fill="auto"/>
        <w:tabs>
          <w:tab w:val="left" w:pos="1956"/>
        </w:tabs>
        <w:spacing w:before="0" w:after="0" w:line="336" w:lineRule="exact"/>
        <w:ind w:left="660" w:right="380" w:firstLine="740"/>
      </w:pPr>
      <w:r>
        <w:rPr>
          <w:rStyle w:val="21"/>
        </w:rPr>
        <w:t>Общественный Совет является постоянно действующим совещательным органом при администрации муниципального района «Ногайский район», функционирующим на общественных началах.</w:t>
      </w:r>
    </w:p>
    <w:p w:rsidR="001F26C7" w:rsidRDefault="00E062B4">
      <w:pPr>
        <w:pStyle w:val="20"/>
        <w:framePr w:w="10306" w:h="13090" w:hRule="exact" w:wrap="none" w:vAnchor="page" w:hAnchor="page" w:x="983" w:y="2184"/>
        <w:numPr>
          <w:ilvl w:val="1"/>
          <w:numId w:val="3"/>
        </w:numPr>
        <w:shd w:val="clear" w:color="auto" w:fill="auto"/>
        <w:tabs>
          <w:tab w:val="left" w:pos="1956"/>
        </w:tabs>
        <w:spacing w:before="0" w:after="0" w:line="336" w:lineRule="exact"/>
        <w:ind w:left="520" w:right="380" w:firstLine="880"/>
      </w:pPr>
      <w:r>
        <w:rPr>
          <w:rStyle w:val="21"/>
        </w:rPr>
        <w:t>Общественный Совет осуществляет свою деятельность во взаимодействии с органами местного самоуправления и организациями,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законами Республики Дагестан, нормативными правовыми актами администрации муниципального района «Ногайский район», а также настоящим Положением.</w:t>
      </w:r>
    </w:p>
    <w:p w:rsidR="001F26C7" w:rsidRDefault="00E062B4">
      <w:pPr>
        <w:pStyle w:val="20"/>
        <w:framePr w:w="10306" w:h="13090" w:hRule="exact" w:wrap="none" w:vAnchor="page" w:hAnchor="page" w:x="983" w:y="2184"/>
        <w:numPr>
          <w:ilvl w:val="1"/>
          <w:numId w:val="3"/>
        </w:numPr>
        <w:shd w:val="clear" w:color="auto" w:fill="auto"/>
        <w:tabs>
          <w:tab w:val="left" w:pos="1956"/>
        </w:tabs>
        <w:spacing w:before="0" w:after="0" w:line="336" w:lineRule="exact"/>
        <w:ind w:left="520" w:right="380" w:firstLine="880"/>
      </w:pPr>
      <w:r>
        <w:rPr>
          <w:rStyle w:val="21"/>
        </w:rPr>
        <w:t>Положение об общественном Совете и вносимые в него изменения, а также персональный состав утверждаются постановлением администрации муниципального района «Ногайский район».</w:t>
      </w:r>
    </w:p>
    <w:p w:rsidR="001F26C7" w:rsidRDefault="00E062B4">
      <w:pPr>
        <w:pStyle w:val="20"/>
        <w:framePr w:w="10306" w:h="13090" w:hRule="exact" w:wrap="none" w:vAnchor="page" w:hAnchor="page" w:x="983" w:y="2184"/>
        <w:numPr>
          <w:ilvl w:val="1"/>
          <w:numId w:val="3"/>
        </w:numPr>
        <w:shd w:val="clear" w:color="auto" w:fill="auto"/>
        <w:tabs>
          <w:tab w:val="left" w:pos="1956"/>
        </w:tabs>
        <w:spacing w:before="0" w:after="0" w:line="336" w:lineRule="exact"/>
        <w:ind w:left="520" w:firstLine="880"/>
      </w:pPr>
      <w:r>
        <w:rPr>
          <w:rStyle w:val="21"/>
        </w:rPr>
        <w:t>Общественный Совет создается в целях:</w:t>
      </w:r>
    </w:p>
    <w:p w:rsidR="001F26C7" w:rsidRDefault="00E062B4">
      <w:pPr>
        <w:pStyle w:val="20"/>
        <w:framePr w:w="10306" w:h="13090" w:hRule="exact" w:wrap="none" w:vAnchor="page" w:hAnchor="page" w:x="983" w:y="2184"/>
        <w:numPr>
          <w:ilvl w:val="0"/>
          <w:numId w:val="4"/>
        </w:numPr>
        <w:shd w:val="clear" w:color="auto" w:fill="auto"/>
        <w:tabs>
          <w:tab w:val="left" w:pos="1956"/>
        </w:tabs>
        <w:spacing w:before="0" w:after="0" w:line="336" w:lineRule="exact"/>
        <w:ind w:left="520" w:right="380" w:firstLine="740"/>
      </w:pPr>
      <w:r>
        <w:rPr>
          <w:rStyle w:val="21"/>
        </w:rPr>
        <w:t xml:space="preserve">проведения независимой оценки качества предоставления услуг муниципальными учреждениями культуры и образования (далее </w:t>
      </w:r>
      <w:r>
        <w:rPr>
          <w:rStyle w:val="28"/>
        </w:rPr>
        <w:t xml:space="preserve">- </w:t>
      </w:r>
      <w:r>
        <w:rPr>
          <w:rStyle w:val="21"/>
        </w:rPr>
        <w:t>учреждения);</w:t>
      </w:r>
    </w:p>
    <w:p w:rsidR="001F26C7" w:rsidRDefault="00E062B4">
      <w:pPr>
        <w:pStyle w:val="20"/>
        <w:framePr w:w="10306" w:h="13090" w:hRule="exact" w:wrap="none" w:vAnchor="page" w:hAnchor="page" w:x="983" w:y="2184"/>
        <w:numPr>
          <w:ilvl w:val="0"/>
          <w:numId w:val="4"/>
        </w:numPr>
        <w:shd w:val="clear" w:color="auto" w:fill="auto"/>
        <w:tabs>
          <w:tab w:val="left" w:pos="1956"/>
        </w:tabs>
        <w:spacing w:before="0" w:after="0" w:line="336" w:lineRule="exact"/>
        <w:ind w:left="520" w:firstLine="740"/>
      </w:pPr>
      <w:r>
        <w:rPr>
          <w:rStyle w:val="21"/>
        </w:rPr>
        <w:t>повышения качества работы учреждений;</w:t>
      </w:r>
    </w:p>
    <w:p w:rsidR="001F26C7" w:rsidRDefault="001F26C7">
      <w:pPr>
        <w:rPr>
          <w:sz w:val="2"/>
          <w:szCs w:val="2"/>
        </w:rPr>
        <w:sectPr w:rsidR="001F26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0"/>
          <w:numId w:val="4"/>
        </w:numPr>
        <w:shd w:val="clear" w:color="auto" w:fill="auto"/>
        <w:tabs>
          <w:tab w:val="left" w:pos="1953"/>
        </w:tabs>
        <w:spacing w:before="0" w:after="0" w:line="326" w:lineRule="exact"/>
        <w:ind w:left="560" w:right="340" w:firstLine="720"/>
      </w:pPr>
      <w:r>
        <w:rPr>
          <w:rStyle w:val="21"/>
        </w:rPr>
        <w:t>предоставления гражданам информации о качестве оказания услуг учреждениями, повышения открытости и доступности информации о работе учреждений;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0"/>
          <w:numId w:val="4"/>
        </w:numPr>
        <w:shd w:val="clear" w:color="auto" w:fill="auto"/>
        <w:tabs>
          <w:tab w:val="left" w:pos="1953"/>
        </w:tabs>
        <w:spacing w:before="0" w:after="0" w:line="331" w:lineRule="exact"/>
        <w:ind w:left="560" w:right="340" w:firstLine="720"/>
      </w:pPr>
      <w:r>
        <w:rPr>
          <w:rStyle w:val="21"/>
        </w:rPr>
        <w:t>обеспечения взаимодействия учреждений с общественными организациями, иными некоммерческими организациями, экспертами по вопросам повышения качества работы учреждений.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1"/>
          <w:numId w:val="3"/>
        </w:numPr>
        <w:shd w:val="clear" w:color="auto" w:fill="auto"/>
        <w:tabs>
          <w:tab w:val="left" w:pos="1953"/>
        </w:tabs>
        <w:spacing w:before="0" w:after="0" w:line="331" w:lineRule="exact"/>
        <w:ind w:left="560" w:right="340" w:firstLine="720"/>
      </w:pPr>
      <w:r>
        <w:rPr>
          <w:rStyle w:val="21"/>
        </w:rPr>
        <w:t>Основными принципами деятельности общественного Совета являются добровольность, коллегиальность, компетентность, гласность, независимость, соблюдение норм профессиональной этики.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1"/>
          <w:numId w:val="3"/>
        </w:numPr>
        <w:shd w:val="clear" w:color="auto" w:fill="auto"/>
        <w:tabs>
          <w:tab w:val="left" w:pos="1953"/>
        </w:tabs>
        <w:spacing w:before="0" w:after="0" w:line="331" w:lineRule="exact"/>
        <w:ind w:left="560" w:right="340" w:firstLine="720"/>
      </w:pPr>
      <w:r>
        <w:rPr>
          <w:rStyle w:val="21"/>
        </w:rPr>
        <w:t>Общественный Совет формируется на основе добровольного участия в его деятельности представителей организаций культуры, спорта, образования, творческих союзов, профессиональных ассоциаций, общественных объединений и иных организаций. Члены общественного Совета осуществляют свою деятельность на безвозмездной основе.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1"/>
          <w:numId w:val="3"/>
        </w:numPr>
        <w:shd w:val="clear" w:color="auto" w:fill="auto"/>
        <w:tabs>
          <w:tab w:val="left" w:pos="1953"/>
        </w:tabs>
        <w:spacing w:before="0" w:after="401" w:line="331" w:lineRule="exact"/>
        <w:ind w:left="560" w:right="340" w:firstLine="720"/>
      </w:pPr>
      <w:r>
        <w:rPr>
          <w:rStyle w:val="21"/>
        </w:rPr>
        <w:t>Решения общественного Совета, принимаемые в форме заключений, предложений и обращений, носят рекомендательный характер.</w:t>
      </w:r>
    </w:p>
    <w:p w:rsidR="001F26C7" w:rsidRDefault="00E062B4">
      <w:pPr>
        <w:pStyle w:val="34"/>
        <w:framePr w:w="10306" w:h="14657" w:hRule="exact" w:wrap="none" w:vAnchor="page" w:hAnchor="page" w:x="983" w:y="1044"/>
        <w:numPr>
          <w:ilvl w:val="0"/>
          <w:numId w:val="3"/>
        </w:numPr>
        <w:shd w:val="clear" w:color="auto" w:fill="auto"/>
        <w:tabs>
          <w:tab w:val="left" w:pos="914"/>
        </w:tabs>
        <w:spacing w:before="0" w:after="272" w:line="280" w:lineRule="exact"/>
        <w:ind w:left="560"/>
      </w:pPr>
      <w:bookmarkStart w:id="4" w:name="bookmark3"/>
      <w:r>
        <w:rPr>
          <w:rStyle w:val="35"/>
          <w:b/>
          <w:bCs/>
        </w:rPr>
        <w:t>Основные задачи общественного Совета</w:t>
      </w:r>
      <w:bookmarkEnd w:id="4"/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1"/>
          <w:numId w:val="3"/>
        </w:numPr>
        <w:shd w:val="clear" w:color="auto" w:fill="auto"/>
        <w:tabs>
          <w:tab w:val="left" w:pos="1826"/>
        </w:tabs>
        <w:spacing w:before="0" w:after="0" w:line="280" w:lineRule="exact"/>
        <w:ind w:left="560" w:firstLine="720"/>
      </w:pPr>
      <w:r>
        <w:rPr>
          <w:rStyle w:val="21"/>
        </w:rPr>
        <w:t>Основными задачами общественного Совета являются: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0"/>
          <w:numId w:val="5"/>
        </w:numPr>
        <w:shd w:val="clear" w:color="auto" w:fill="auto"/>
        <w:tabs>
          <w:tab w:val="left" w:pos="1140"/>
        </w:tabs>
        <w:spacing w:before="0" w:after="0" w:line="331" w:lineRule="exact"/>
        <w:ind w:left="560" w:right="340" w:firstLine="340"/>
      </w:pPr>
      <w:r>
        <w:rPr>
          <w:rStyle w:val="21"/>
        </w:rPr>
        <w:t>подготовка материалов по вопросам независимой оценки качества оказания услуг учреждениями в сфере культуры и образован</w:t>
      </w:r>
      <w:r w:rsidR="00344BBF">
        <w:rPr>
          <w:rStyle w:val="21"/>
        </w:rPr>
        <w:t>ия в муниципальном районе «Ногай</w:t>
      </w:r>
      <w:r>
        <w:rPr>
          <w:rStyle w:val="21"/>
        </w:rPr>
        <w:t>ски</w:t>
      </w:r>
      <w:r w:rsidR="00344BBF">
        <w:rPr>
          <w:rStyle w:val="21"/>
        </w:rPr>
        <w:t>й</w:t>
      </w:r>
      <w:r>
        <w:rPr>
          <w:rStyle w:val="21"/>
        </w:rPr>
        <w:t xml:space="preserve"> район»;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0"/>
          <w:numId w:val="5"/>
        </w:numPr>
        <w:shd w:val="clear" w:color="auto" w:fill="auto"/>
        <w:tabs>
          <w:tab w:val="left" w:pos="1144"/>
        </w:tabs>
        <w:spacing w:before="0" w:after="0" w:line="326" w:lineRule="exact"/>
        <w:ind w:left="560" w:right="340" w:firstLine="340"/>
      </w:pPr>
      <w:r>
        <w:rPr>
          <w:rStyle w:val="21"/>
        </w:rPr>
        <w:t>выявление, обобщение и анализ общественного мнения о качестве работы учреждений;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0"/>
          <w:numId w:val="5"/>
        </w:numPr>
        <w:shd w:val="clear" w:color="auto" w:fill="auto"/>
        <w:tabs>
          <w:tab w:val="left" w:pos="1124"/>
        </w:tabs>
        <w:spacing w:before="0" w:after="1" w:line="280" w:lineRule="exact"/>
        <w:ind w:left="560" w:firstLine="340"/>
      </w:pPr>
      <w:r>
        <w:rPr>
          <w:rStyle w:val="21"/>
        </w:rPr>
        <w:t>подготовка предложений по повышению качества работы учреждений;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0"/>
          <w:numId w:val="5"/>
        </w:numPr>
        <w:shd w:val="clear" w:color="auto" w:fill="auto"/>
        <w:tabs>
          <w:tab w:val="left" w:pos="1149"/>
        </w:tabs>
        <w:spacing w:before="0" w:after="0" w:line="331" w:lineRule="exact"/>
        <w:ind w:left="560" w:right="340" w:firstLine="340"/>
      </w:pPr>
      <w:r>
        <w:rPr>
          <w:rStyle w:val="21"/>
        </w:rPr>
        <w:t>участие в разработке планов мероприятий по улучшению качества работы учреждений, комфортность условий и доступность получения услуг, в том числе для граждан с ограниченными возможностями здоровья.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1"/>
          <w:numId w:val="3"/>
        </w:numPr>
        <w:shd w:val="clear" w:color="auto" w:fill="auto"/>
        <w:tabs>
          <w:tab w:val="left" w:pos="1831"/>
        </w:tabs>
        <w:spacing w:before="0" w:after="0" w:line="280" w:lineRule="exact"/>
        <w:ind w:left="560" w:firstLine="720"/>
      </w:pPr>
      <w:r>
        <w:rPr>
          <w:rStyle w:val="21"/>
        </w:rPr>
        <w:t>Основными функциями общественного Совета являются: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0"/>
          <w:numId w:val="5"/>
        </w:numPr>
        <w:shd w:val="clear" w:color="auto" w:fill="auto"/>
        <w:tabs>
          <w:tab w:val="left" w:pos="1730"/>
        </w:tabs>
        <w:spacing w:before="0" w:after="0" w:line="336" w:lineRule="exact"/>
        <w:ind w:left="560" w:right="340" w:firstLine="720"/>
      </w:pPr>
      <w:r>
        <w:rPr>
          <w:rStyle w:val="21"/>
        </w:rPr>
        <w:t>изучение рейтинга и изучение показателей оказания услуг учреждениями в сфере культуры и образования в муниципальном районе «Ногайский район»;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0"/>
          <w:numId w:val="5"/>
        </w:numPr>
        <w:shd w:val="clear" w:color="auto" w:fill="auto"/>
        <w:tabs>
          <w:tab w:val="left" w:pos="1480"/>
        </w:tabs>
        <w:spacing w:before="0" w:after="0" w:line="336" w:lineRule="exact"/>
        <w:ind w:left="560" w:right="340" w:firstLine="720"/>
      </w:pPr>
      <w:r>
        <w:rPr>
          <w:rStyle w:val="21"/>
        </w:rPr>
        <w:t>организация и проведение анкетирования получателей услуг и других категорий населения, с целью осуществления независимой оценки качества работы учреждениями в муниципальном районе «Ногайский район»;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0"/>
          <w:numId w:val="5"/>
        </w:numPr>
        <w:shd w:val="clear" w:color="auto" w:fill="auto"/>
        <w:tabs>
          <w:tab w:val="left" w:pos="1480"/>
        </w:tabs>
        <w:spacing w:before="0" w:after="0" w:line="336" w:lineRule="exact"/>
        <w:ind w:left="560" w:right="340" w:firstLine="720"/>
      </w:pPr>
      <w:r>
        <w:rPr>
          <w:rStyle w:val="21"/>
        </w:rPr>
        <w:t>изучение материалов средств массовой информации о качестве работы учреждений;</w:t>
      </w:r>
    </w:p>
    <w:p w:rsidR="001F26C7" w:rsidRDefault="00E062B4">
      <w:pPr>
        <w:pStyle w:val="60"/>
        <w:framePr w:w="10306" w:h="14657" w:hRule="exact" w:wrap="none" w:vAnchor="page" w:hAnchor="page" w:x="983" w:y="1044"/>
        <w:shd w:val="clear" w:color="auto" w:fill="auto"/>
        <w:spacing w:line="80" w:lineRule="exact"/>
        <w:ind w:left="6600"/>
      </w:pPr>
      <w:r>
        <w:rPr>
          <w:rStyle w:val="61"/>
        </w:rPr>
        <w:t>*- •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0"/>
          <w:numId w:val="5"/>
        </w:numPr>
        <w:shd w:val="clear" w:color="auto" w:fill="auto"/>
        <w:tabs>
          <w:tab w:val="left" w:pos="1476"/>
        </w:tabs>
        <w:spacing w:before="0" w:after="0" w:line="336" w:lineRule="exact"/>
        <w:ind w:left="560" w:right="340" w:firstLine="720"/>
      </w:pPr>
      <w:r>
        <w:rPr>
          <w:rStyle w:val="21"/>
        </w:rPr>
        <w:t>участие в составлении рейтинга в соответствии с достигнутыми значениями показателей в организациях;</w:t>
      </w:r>
    </w:p>
    <w:p w:rsidR="001F26C7" w:rsidRDefault="00E062B4">
      <w:pPr>
        <w:pStyle w:val="20"/>
        <w:framePr w:w="10306" w:h="14657" w:hRule="exact" w:wrap="none" w:vAnchor="page" w:hAnchor="page" w:x="983" w:y="1044"/>
        <w:numPr>
          <w:ilvl w:val="0"/>
          <w:numId w:val="5"/>
        </w:numPr>
        <w:shd w:val="clear" w:color="auto" w:fill="auto"/>
        <w:tabs>
          <w:tab w:val="left" w:pos="1485"/>
        </w:tabs>
        <w:spacing w:before="0" w:after="0" w:line="336" w:lineRule="exact"/>
        <w:ind w:left="560" w:right="340" w:firstLine="720"/>
      </w:pPr>
      <w:r>
        <w:rPr>
          <w:rStyle w:val="21"/>
        </w:rPr>
        <w:t>участие в организации и проведении мероприятий, направленных на повышение качества работы учреждений (конференции, круглые столы и т.д.);</w:t>
      </w:r>
    </w:p>
    <w:p w:rsidR="001F26C7" w:rsidRDefault="001F26C7">
      <w:pPr>
        <w:rPr>
          <w:sz w:val="2"/>
          <w:szCs w:val="2"/>
        </w:rPr>
        <w:sectPr w:rsidR="001F26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26C7" w:rsidRDefault="00E062B4">
      <w:pPr>
        <w:pStyle w:val="20"/>
        <w:framePr w:w="10306" w:h="14612" w:hRule="exact" w:wrap="none" w:vAnchor="page" w:hAnchor="page" w:x="1122" w:y="976"/>
        <w:shd w:val="clear" w:color="auto" w:fill="auto"/>
        <w:spacing w:before="0" w:after="401" w:line="331" w:lineRule="exact"/>
        <w:ind w:left="460" w:firstLine="680"/>
        <w:jc w:val="left"/>
      </w:pPr>
      <w:r>
        <w:rPr>
          <w:rStyle w:val="21"/>
        </w:rPr>
        <w:t>- разработка и внесение на рассмотрение руководства учреждений предложений и рекомендаций в виде решений общественного Совета.</w:t>
      </w:r>
    </w:p>
    <w:p w:rsidR="001F26C7" w:rsidRDefault="00E062B4">
      <w:pPr>
        <w:pStyle w:val="34"/>
        <w:framePr w:w="10306" w:h="14612" w:hRule="exact" w:wrap="none" w:vAnchor="page" w:hAnchor="page" w:x="1122" w:y="976"/>
        <w:numPr>
          <w:ilvl w:val="0"/>
          <w:numId w:val="3"/>
        </w:numPr>
        <w:shd w:val="clear" w:color="auto" w:fill="auto"/>
        <w:tabs>
          <w:tab w:val="left" w:pos="823"/>
        </w:tabs>
        <w:spacing w:before="0" w:after="227" w:line="280" w:lineRule="exact"/>
        <w:ind w:left="460"/>
      </w:pPr>
      <w:bookmarkStart w:id="5" w:name="bookmark4"/>
      <w:r>
        <w:rPr>
          <w:rStyle w:val="35"/>
          <w:b/>
          <w:bCs/>
        </w:rPr>
        <w:t>Порядок формировании общественного Совета</w:t>
      </w:r>
      <w:bookmarkEnd w:id="5"/>
    </w:p>
    <w:p w:rsidR="001F26C7" w:rsidRDefault="00E062B4">
      <w:pPr>
        <w:pStyle w:val="20"/>
        <w:framePr w:w="10306" w:h="14612" w:hRule="exact" w:wrap="none" w:vAnchor="page" w:hAnchor="page" w:x="1122" w:y="976"/>
        <w:shd w:val="clear" w:color="auto" w:fill="auto"/>
        <w:spacing w:before="0" w:after="0" w:line="336" w:lineRule="exact"/>
        <w:ind w:left="460" w:right="540" w:firstLine="680"/>
      </w:pPr>
      <w:r>
        <w:rPr>
          <w:rStyle w:val="21"/>
        </w:rPr>
        <w:t>3.1 Состав общественного Совета формируется из членов общественной Палаты муниципального района «Ногайский район», проживающих на территории муниципального района и достигших возраста 18 лет.</w:t>
      </w:r>
    </w:p>
    <w:p w:rsidR="001F26C7" w:rsidRDefault="00E062B4">
      <w:pPr>
        <w:pStyle w:val="20"/>
        <w:framePr w:w="10306" w:h="14612" w:hRule="exact" w:wrap="none" w:vAnchor="page" w:hAnchor="page" w:x="1122" w:y="976"/>
        <w:shd w:val="clear" w:color="auto" w:fill="auto"/>
        <w:spacing w:before="0" w:after="0" w:line="336" w:lineRule="exact"/>
        <w:ind w:left="460" w:firstLine="680"/>
      </w:pPr>
      <w:r>
        <w:rPr>
          <w:rStyle w:val="21"/>
        </w:rPr>
        <w:t>Кандидатами, выдвигаемыми в члены общественного Совета, не могут</w:t>
      </w:r>
    </w:p>
    <w:p w:rsidR="001F26C7" w:rsidRDefault="00E062B4">
      <w:pPr>
        <w:pStyle w:val="20"/>
        <w:framePr w:w="10306" w:h="14612" w:hRule="exact" w:wrap="none" w:vAnchor="page" w:hAnchor="page" w:x="1122" w:y="976"/>
        <w:shd w:val="clear" w:color="auto" w:fill="auto"/>
        <w:spacing w:before="0" w:after="0" w:line="336" w:lineRule="exact"/>
        <w:ind w:left="460"/>
      </w:pPr>
      <w:r>
        <w:rPr>
          <w:rStyle w:val="21"/>
        </w:rPr>
        <w:t>быть:</w:t>
      </w:r>
    </w:p>
    <w:p w:rsidR="001F26C7" w:rsidRDefault="00E062B4">
      <w:pPr>
        <w:pStyle w:val="20"/>
        <w:framePr w:w="10306" w:h="14612" w:hRule="exact" w:wrap="none" w:vAnchor="page" w:hAnchor="page" w:x="1122" w:y="976"/>
        <w:numPr>
          <w:ilvl w:val="0"/>
          <w:numId w:val="6"/>
        </w:numPr>
        <w:shd w:val="clear" w:color="auto" w:fill="auto"/>
        <w:tabs>
          <w:tab w:val="left" w:pos="1817"/>
        </w:tabs>
        <w:spacing w:before="0" w:after="0" w:line="336" w:lineRule="exact"/>
        <w:ind w:left="460" w:firstLine="680"/>
      </w:pPr>
      <w:r>
        <w:rPr>
          <w:rStyle w:val="21"/>
        </w:rPr>
        <w:t>лица, не достигшие возраста восемнадцати лет,</w:t>
      </w:r>
    </w:p>
    <w:p w:rsidR="001F26C7" w:rsidRDefault="00E062B4">
      <w:pPr>
        <w:pStyle w:val="20"/>
        <w:framePr w:w="10306" w:h="14612" w:hRule="exact" w:wrap="none" w:vAnchor="page" w:hAnchor="page" w:x="1122" w:y="976"/>
        <w:numPr>
          <w:ilvl w:val="0"/>
          <w:numId w:val="6"/>
        </w:numPr>
        <w:shd w:val="clear" w:color="auto" w:fill="auto"/>
        <w:tabs>
          <w:tab w:val="left" w:pos="1817"/>
        </w:tabs>
        <w:spacing w:before="0" w:after="0" w:line="336" w:lineRule="exact"/>
        <w:ind w:left="460" w:firstLine="680"/>
      </w:pPr>
      <w:r>
        <w:rPr>
          <w:rStyle w:val="21"/>
        </w:rPr>
        <w:t>лица, не имеющие гражданства Российской Федерации;</w:t>
      </w:r>
    </w:p>
    <w:p w:rsidR="001F26C7" w:rsidRDefault="00E062B4">
      <w:pPr>
        <w:pStyle w:val="20"/>
        <w:framePr w:w="10306" w:h="14612" w:hRule="exact" w:wrap="none" w:vAnchor="page" w:hAnchor="page" w:x="1122" w:y="976"/>
        <w:numPr>
          <w:ilvl w:val="0"/>
          <w:numId w:val="6"/>
        </w:numPr>
        <w:shd w:val="clear" w:color="auto" w:fill="auto"/>
        <w:tabs>
          <w:tab w:val="left" w:pos="1554"/>
        </w:tabs>
        <w:spacing w:before="0" w:after="0" w:line="336" w:lineRule="exact"/>
        <w:ind w:left="460" w:right="540" w:firstLine="680"/>
      </w:pPr>
      <w:r>
        <w:rPr>
          <w:rStyle w:val="21"/>
        </w:rPr>
        <w:t>выборные должностные лица, судьи, а также лица, замещающие иные государственные должности, должности государственной службы, муниципальные должности и должности муниципальной службы;</w:t>
      </w:r>
    </w:p>
    <w:p w:rsidR="001F26C7" w:rsidRDefault="00E062B4">
      <w:pPr>
        <w:pStyle w:val="20"/>
        <w:framePr w:w="10306" w:h="14612" w:hRule="exact" w:wrap="none" w:vAnchor="page" w:hAnchor="page" w:x="1122" w:y="976"/>
        <w:numPr>
          <w:ilvl w:val="0"/>
          <w:numId w:val="6"/>
        </w:numPr>
        <w:shd w:val="clear" w:color="auto" w:fill="auto"/>
        <w:tabs>
          <w:tab w:val="left" w:pos="1873"/>
        </w:tabs>
        <w:spacing w:before="0" w:after="0" w:line="341" w:lineRule="exact"/>
        <w:ind w:left="780" w:firstLine="720"/>
        <w:jc w:val="left"/>
      </w:pPr>
      <w:r>
        <w:rPr>
          <w:rStyle w:val="21"/>
        </w:rPr>
        <w:t>лица, при</w:t>
      </w:r>
      <w:r w:rsidR="00344BBF">
        <w:rPr>
          <w:rStyle w:val="21"/>
        </w:rPr>
        <w:t>знанные недееспособными или огра</w:t>
      </w:r>
      <w:r>
        <w:rPr>
          <w:rStyle w:val="21"/>
        </w:rPr>
        <w:t>ниченно дееспособными на основании решения суда;</w:t>
      </w:r>
    </w:p>
    <w:p w:rsidR="001F26C7" w:rsidRDefault="00E062B4">
      <w:pPr>
        <w:pStyle w:val="20"/>
        <w:framePr w:w="10306" w:h="14612" w:hRule="exact" w:wrap="none" w:vAnchor="page" w:hAnchor="page" w:x="1122" w:y="976"/>
        <w:numPr>
          <w:ilvl w:val="0"/>
          <w:numId w:val="6"/>
        </w:numPr>
        <w:shd w:val="clear" w:color="auto" w:fill="auto"/>
        <w:tabs>
          <w:tab w:val="left" w:pos="1892"/>
        </w:tabs>
        <w:spacing w:before="0" w:after="0" w:line="341" w:lineRule="exact"/>
        <w:ind w:left="1500"/>
      </w:pPr>
      <w:r>
        <w:rPr>
          <w:rStyle w:val="21"/>
        </w:rPr>
        <w:t>лица, имеющие непогашенную или неснятую судимость.</w:t>
      </w:r>
    </w:p>
    <w:p w:rsidR="001F26C7" w:rsidRDefault="00E062B4">
      <w:pPr>
        <w:pStyle w:val="20"/>
        <w:framePr w:w="10306" w:h="14612" w:hRule="exact" w:wrap="none" w:vAnchor="page" w:hAnchor="page" w:x="1122" w:y="976"/>
        <w:shd w:val="clear" w:color="auto" w:fill="auto"/>
        <w:spacing w:before="0" w:after="0" w:line="341" w:lineRule="exact"/>
        <w:ind w:left="460" w:firstLine="680"/>
      </w:pPr>
      <w:r>
        <w:rPr>
          <w:rStyle w:val="21"/>
        </w:rPr>
        <w:t>Состав общественного Совета утверждается постановлением</w:t>
      </w:r>
    </w:p>
    <w:p w:rsidR="001F26C7" w:rsidRDefault="00E062B4">
      <w:pPr>
        <w:pStyle w:val="20"/>
        <w:framePr w:w="10306" w:h="14612" w:hRule="exact" w:wrap="none" w:vAnchor="page" w:hAnchor="page" w:x="1122" w:y="976"/>
        <w:shd w:val="clear" w:color="auto" w:fill="auto"/>
        <w:spacing w:before="0" w:after="0" w:line="341" w:lineRule="exact"/>
        <w:ind w:left="460"/>
      </w:pPr>
      <w:r>
        <w:rPr>
          <w:rStyle w:val="21"/>
        </w:rPr>
        <w:t>администрации муниципального района «Ногайский район».</w:t>
      </w:r>
    </w:p>
    <w:p w:rsidR="001F26C7" w:rsidRDefault="00E062B4">
      <w:pPr>
        <w:pStyle w:val="20"/>
        <w:framePr w:w="10306" w:h="14612" w:hRule="exact" w:wrap="none" w:vAnchor="page" w:hAnchor="page" w:x="1122" w:y="976"/>
        <w:shd w:val="clear" w:color="auto" w:fill="auto"/>
        <w:spacing w:before="0" w:after="0" w:line="341" w:lineRule="exact"/>
        <w:ind w:left="460" w:firstLine="680"/>
      </w:pPr>
      <w:r>
        <w:rPr>
          <w:rStyle w:val="21"/>
        </w:rPr>
        <w:t>Число членов общественного Совета не может быть менее пяти человек.</w:t>
      </w:r>
    </w:p>
    <w:p w:rsidR="001F26C7" w:rsidRDefault="00E062B4">
      <w:pPr>
        <w:pStyle w:val="20"/>
        <w:framePr w:w="10306" w:h="14612" w:hRule="exact" w:wrap="none" w:vAnchor="page" w:hAnchor="page" w:x="1122" w:y="976"/>
        <w:numPr>
          <w:ilvl w:val="0"/>
          <w:numId w:val="7"/>
        </w:numPr>
        <w:shd w:val="clear" w:color="auto" w:fill="auto"/>
        <w:tabs>
          <w:tab w:val="left" w:pos="1817"/>
        </w:tabs>
        <w:spacing w:before="0" w:after="0" w:line="331" w:lineRule="exact"/>
        <w:ind w:left="460" w:right="440" w:firstLine="680"/>
      </w:pPr>
      <w:r>
        <w:rPr>
          <w:rStyle w:val="21"/>
        </w:rPr>
        <w:t>Общественный Совет формируется таким образом, чтобы была исключена возможность возникновения конфликтов интересов:</w:t>
      </w:r>
    </w:p>
    <w:p w:rsidR="001F26C7" w:rsidRDefault="00E062B4">
      <w:pPr>
        <w:pStyle w:val="20"/>
        <w:framePr w:w="10306" w:h="14612" w:hRule="exact" w:wrap="none" w:vAnchor="page" w:hAnchor="page" w:x="1122" w:y="976"/>
        <w:numPr>
          <w:ilvl w:val="0"/>
          <w:numId w:val="8"/>
        </w:numPr>
        <w:shd w:val="clear" w:color="auto" w:fill="auto"/>
        <w:tabs>
          <w:tab w:val="left" w:pos="1817"/>
        </w:tabs>
        <w:spacing w:before="0" w:after="0" w:line="331" w:lineRule="exact"/>
        <w:ind w:left="460" w:right="540" w:firstLine="680"/>
      </w:pPr>
      <w:r>
        <w:rPr>
          <w:rStyle w:val="21"/>
        </w:rPr>
        <w:t>конфликт интересов ситуация, при которой личная заинтересованность члена общественного Совета, либо воздействие (давление)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объединений, референтных групп, способное привести к причинению вреда этим законным интересам.</w:t>
      </w:r>
    </w:p>
    <w:p w:rsidR="001F26C7" w:rsidRDefault="00E062B4">
      <w:pPr>
        <w:pStyle w:val="20"/>
        <w:framePr w:w="10306" w:h="14612" w:hRule="exact" w:wrap="none" w:vAnchor="page" w:hAnchor="page" w:x="1122" w:y="976"/>
        <w:numPr>
          <w:ilvl w:val="0"/>
          <w:numId w:val="8"/>
        </w:numPr>
        <w:shd w:val="clear" w:color="auto" w:fill="auto"/>
        <w:tabs>
          <w:tab w:val="left" w:pos="1817"/>
        </w:tabs>
        <w:spacing w:before="0" w:after="0" w:line="336" w:lineRule="exact"/>
        <w:ind w:left="460" w:right="540" w:firstLine="680"/>
      </w:pPr>
      <w:r>
        <w:rPr>
          <w:rStyle w:val="21"/>
        </w:rPr>
        <w:t>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в денежной либо натуральной форме, доходов в виде материальной выгоды непосредственно для члена общественного Совета, членов его семьи и близких родственников, а также для граждан Российской Федерации или общественных объединений, с которыми член общественного Совета связан финансовыми или иными обязательствами.</w:t>
      </w:r>
    </w:p>
    <w:p w:rsidR="001F26C7" w:rsidRDefault="00E062B4">
      <w:pPr>
        <w:pStyle w:val="20"/>
        <w:framePr w:w="10306" w:h="14612" w:hRule="exact" w:wrap="none" w:vAnchor="page" w:hAnchor="page" w:x="1122" w:y="976"/>
        <w:numPr>
          <w:ilvl w:val="0"/>
          <w:numId w:val="8"/>
        </w:numPr>
        <w:shd w:val="clear" w:color="auto" w:fill="auto"/>
        <w:tabs>
          <w:tab w:val="left" w:pos="1557"/>
        </w:tabs>
        <w:spacing w:before="0" w:after="0" w:line="336" w:lineRule="exact"/>
        <w:ind w:left="460" w:right="440" w:firstLine="680"/>
      </w:pPr>
      <w:r>
        <w:rPr>
          <w:rStyle w:val="21"/>
        </w:rPr>
        <w:t>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</w:t>
      </w:r>
    </w:p>
    <w:p w:rsidR="001F26C7" w:rsidRDefault="001F26C7">
      <w:pPr>
        <w:rPr>
          <w:sz w:val="2"/>
          <w:szCs w:val="2"/>
        </w:rPr>
        <w:sectPr w:rsidR="001F26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26C7" w:rsidRDefault="00E062B4">
      <w:pPr>
        <w:pStyle w:val="20"/>
        <w:framePr w:w="10306" w:h="13111" w:hRule="exact" w:wrap="none" w:vAnchor="page" w:hAnchor="page" w:x="1122" w:y="967"/>
        <w:shd w:val="clear" w:color="auto" w:fill="auto"/>
        <w:spacing w:before="0" w:after="0" w:line="336" w:lineRule="exact"/>
        <w:ind w:left="260" w:right="660"/>
      </w:pPr>
      <w:r>
        <w:rPr>
          <w:rStyle w:val="21"/>
        </w:rPr>
        <w:t>(давления) на члена общественной)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Совета.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1"/>
          <w:numId w:val="8"/>
        </w:numPr>
        <w:shd w:val="clear" w:color="auto" w:fill="auto"/>
        <w:tabs>
          <w:tab w:val="left" w:pos="1625"/>
        </w:tabs>
        <w:spacing w:before="0" w:after="0" w:line="336" w:lineRule="exact"/>
        <w:ind w:left="260" w:right="660" w:firstLine="720"/>
      </w:pPr>
      <w:r>
        <w:rPr>
          <w:rStyle w:val="21"/>
        </w:rPr>
        <w:t>При выдвижении кандидатуры в состав общественного Совета председателю общественной Палаты предоставляются следующие документы: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0"/>
          <w:numId w:val="9"/>
        </w:numPr>
        <w:shd w:val="clear" w:color="auto" w:fill="auto"/>
        <w:tabs>
          <w:tab w:val="left" w:pos="1625"/>
        </w:tabs>
        <w:spacing w:before="0" w:after="0" w:line="336" w:lineRule="exact"/>
        <w:ind w:left="260" w:firstLine="720"/>
      </w:pPr>
      <w:r>
        <w:rPr>
          <w:rStyle w:val="21"/>
        </w:rPr>
        <w:t>заявление кандидата;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0"/>
          <w:numId w:val="9"/>
        </w:numPr>
        <w:shd w:val="clear" w:color="auto" w:fill="auto"/>
        <w:tabs>
          <w:tab w:val="left" w:pos="1625"/>
        </w:tabs>
        <w:spacing w:before="0" w:after="0" w:line="336" w:lineRule="exact"/>
        <w:ind w:left="260" w:firstLine="720"/>
      </w:pPr>
      <w:r>
        <w:rPr>
          <w:rStyle w:val="21"/>
        </w:rPr>
        <w:t>документы, удостоверяющие личность;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0"/>
          <w:numId w:val="9"/>
        </w:numPr>
        <w:shd w:val="clear" w:color="auto" w:fill="auto"/>
        <w:tabs>
          <w:tab w:val="left" w:pos="1625"/>
        </w:tabs>
        <w:spacing w:before="0" w:after="0" w:line="336" w:lineRule="exact"/>
        <w:ind w:left="260" w:firstLine="720"/>
      </w:pPr>
      <w:r>
        <w:rPr>
          <w:rStyle w:val="21"/>
        </w:rPr>
        <w:t>анкета (приложение к Положению об общественном Совете);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0"/>
          <w:numId w:val="9"/>
        </w:numPr>
        <w:shd w:val="clear" w:color="auto" w:fill="auto"/>
        <w:tabs>
          <w:tab w:val="left" w:pos="1625"/>
        </w:tabs>
        <w:spacing w:before="0" w:after="0" w:line="336" w:lineRule="exact"/>
        <w:ind w:left="260" w:firstLine="720"/>
      </w:pPr>
      <w:r>
        <w:rPr>
          <w:rStyle w:val="21"/>
        </w:rPr>
        <w:t>соглашение об обработке персональных данных.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1"/>
          <w:numId w:val="8"/>
        </w:numPr>
        <w:shd w:val="clear" w:color="auto" w:fill="auto"/>
        <w:tabs>
          <w:tab w:val="left" w:pos="1625"/>
        </w:tabs>
        <w:spacing w:before="0" w:after="0" w:line="336" w:lineRule="exact"/>
        <w:ind w:left="260" w:right="660" w:firstLine="720"/>
      </w:pPr>
      <w:r>
        <w:rPr>
          <w:rStyle w:val="21"/>
        </w:rPr>
        <w:t>Председатель общественного Совета, его заместитель и секретарь избираются из состава общественного Совета на первом заседании путем открытого голосования, большинством голосов от присутствующих членов общественного Совета,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1"/>
          <w:numId w:val="8"/>
        </w:numPr>
        <w:shd w:val="clear" w:color="auto" w:fill="auto"/>
        <w:tabs>
          <w:tab w:val="left" w:pos="1625"/>
        </w:tabs>
        <w:spacing w:before="0" w:after="0" w:line="336" w:lineRule="exact"/>
        <w:ind w:left="260" w:right="660" w:firstLine="720"/>
      </w:pPr>
      <w:r>
        <w:rPr>
          <w:rStyle w:val="21"/>
        </w:rPr>
        <w:t>Замена членов общественного Совета допускается в случае систематического (3 и более) пропуска заседаний общественного Совета, а также в случае досрочного прекращения полномочий по предусмотренным настоящим Положением основаниям,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1"/>
          <w:numId w:val="8"/>
        </w:numPr>
        <w:shd w:val="clear" w:color="auto" w:fill="auto"/>
        <w:spacing w:before="0" w:after="0" w:line="336" w:lineRule="exact"/>
        <w:ind w:left="260" w:right="660" w:firstLine="720"/>
      </w:pPr>
      <w:r>
        <w:rPr>
          <w:rStyle w:val="21"/>
        </w:rPr>
        <w:t xml:space="preserve"> Полномочия члена общественного Совета прекращаются досрочно в случае: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336" w:lineRule="exact"/>
        <w:ind w:left="260" w:firstLine="720"/>
      </w:pPr>
      <w:r>
        <w:rPr>
          <w:rStyle w:val="21"/>
        </w:rPr>
        <w:t>подачи им заявления о выходе из состава общественного Совета;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336" w:lineRule="exact"/>
        <w:ind w:left="260" w:firstLine="720"/>
      </w:pPr>
      <w:r>
        <w:rPr>
          <w:rStyle w:val="21"/>
        </w:rPr>
        <w:t>его смерти;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336" w:lineRule="exact"/>
        <w:ind w:left="260" w:right="660" w:firstLine="720"/>
      </w:pPr>
      <w:r>
        <w:rPr>
          <w:rStyle w:val="21"/>
        </w:rPr>
        <w:t>назначения его на государственную должность Российской Федерации, должность федеральной государственной гражданской службы, государственную должность субъекта Российской Федерации, должность государственной гражданской службы субъекта Российской Федерации, должность муниципальной службы;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336" w:lineRule="exact"/>
        <w:ind w:left="260" w:right="660" w:firstLine="720"/>
      </w:pPr>
      <w:r>
        <w:rPr>
          <w:rStyle w:val="21"/>
        </w:rPr>
        <w:t>выезда его за пределы муниципального района на постоянное место жительства;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336" w:lineRule="exact"/>
        <w:ind w:left="260" w:right="660" w:firstLine="720"/>
      </w:pPr>
      <w:r>
        <w:rPr>
          <w:rStyle w:val="21"/>
        </w:rPr>
        <w:t>вступления в законную силу вынесенного в отношении его обвинительного приговора суда;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331" w:lineRule="exact"/>
        <w:ind w:left="260" w:right="660" w:firstLine="720"/>
      </w:pPr>
      <w:r>
        <w:rPr>
          <w:rStyle w:val="21"/>
        </w:rPr>
        <w:t>признания его недееспособным; безвестно отсутствующим или умершим на основании решения суда, вступившего в законную силу;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0"/>
          <w:numId w:val="10"/>
        </w:numPr>
        <w:shd w:val="clear" w:color="auto" w:fill="auto"/>
        <w:tabs>
          <w:tab w:val="left" w:pos="1625"/>
        </w:tabs>
        <w:spacing w:before="0" w:after="0" w:line="341" w:lineRule="exact"/>
        <w:ind w:left="260" w:firstLine="720"/>
        <w:jc w:val="left"/>
      </w:pPr>
      <w:r>
        <w:rPr>
          <w:rStyle w:val="2Arial12pt0"/>
        </w:rPr>
        <w:t xml:space="preserve">в </w:t>
      </w:r>
      <w:r>
        <w:rPr>
          <w:rStyle w:val="21"/>
        </w:rPr>
        <w:t>иных случаях, предусмотренных действующим законодательством Российской Федерации.</w:t>
      </w:r>
    </w:p>
    <w:p w:rsidR="001F26C7" w:rsidRDefault="00E062B4">
      <w:pPr>
        <w:pStyle w:val="20"/>
        <w:framePr w:w="10306" w:h="13111" w:hRule="exact" w:wrap="none" w:vAnchor="page" w:hAnchor="page" w:x="1122" w:y="967"/>
        <w:numPr>
          <w:ilvl w:val="1"/>
          <w:numId w:val="8"/>
        </w:numPr>
        <w:shd w:val="clear" w:color="auto" w:fill="auto"/>
        <w:tabs>
          <w:tab w:val="left" w:pos="1625"/>
        </w:tabs>
        <w:spacing w:before="0" w:after="0" w:line="341" w:lineRule="exact"/>
        <w:ind w:left="260" w:firstLine="720"/>
      </w:pPr>
      <w:r>
        <w:rPr>
          <w:rStyle w:val="21"/>
        </w:rPr>
        <w:t>Состав общественного Совета подлежит ротации не реже одного</w:t>
      </w:r>
    </w:p>
    <w:p w:rsidR="001F26C7" w:rsidRDefault="00E062B4">
      <w:pPr>
        <w:pStyle w:val="20"/>
        <w:framePr w:w="10306" w:h="13111" w:hRule="exact" w:wrap="none" w:vAnchor="page" w:hAnchor="page" w:x="1122" w:y="967"/>
        <w:shd w:val="clear" w:color="auto" w:fill="auto"/>
        <w:spacing w:before="0" w:after="0" w:line="341" w:lineRule="exact"/>
        <w:ind w:left="260"/>
      </w:pPr>
      <w:r>
        <w:rPr>
          <w:rStyle w:val="21"/>
        </w:rPr>
        <w:t>раза в два года на основании оценки работы членов общественного Совета.</w:t>
      </w:r>
    </w:p>
    <w:p w:rsidR="001F26C7" w:rsidRDefault="00E062B4">
      <w:pPr>
        <w:pStyle w:val="70"/>
        <w:framePr w:w="10306" w:h="13111" w:hRule="exact" w:wrap="none" w:vAnchor="page" w:hAnchor="page" w:x="1122" w:y="967"/>
        <w:shd w:val="clear" w:color="auto" w:fill="auto"/>
        <w:spacing w:after="0" w:line="80" w:lineRule="exact"/>
        <w:ind w:left="6300"/>
      </w:pPr>
      <w:r>
        <w:rPr>
          <w:rStyle w:val="71"/>
        </w:rPr>
        <w:t>*</w:t>
      </w:r>
    </w:p>
    <w:p w:rsidR="001F26C7" w:rsidRDefault="00E062B4">
      <w:pPr>
        <w:pStyle w:val="34"/>
        <w:framePr w:w="10306" w:h="973" w:hRule="exact" w:wrap="none" w:vAnchor="page" w:hAnchor="page" w:x="1122" w:y="14346"/>
        <w:numPr>
          <w:ilvl w:val="0"/>
          <w:numId w:val="3"/>
        </w:numPr>
        <w:shd w:val="clear" w:color="auto" w:fill="auto"/>
        <w:tabs>
          <w:tab w:val="left" w:pos="644"/>
        </w:tabs>
        <w:spacing w:before="0" w:after="332" w:line="280" w:lineRule="exact"/>
        <w:ind w:left="260"/>
      </w:pPr>
      <w:bookmarkStart w:id="6" w:name="bookmark5"/>
      <w:r>
        <w:rPr>
          <w:rStyle w:val="35"/>
          <w:b/>
          <w:bCs/>
        </w:rPr>
        <w:t>Порядок работы общественного Совета</w:t>
      </w:r>
      <w:bookmarkEnd w:id="6"/>
    </w:p>
    <w:p w:rsidR="001F26C7" w:rsidRDefault="00E062B4">
      <w:pPr>
        <w:pStyle w:val="20"/>
        <w:framePr w:w="10306" w:h="973" w:hRule="exact" w:wrap="none" w:vAnchor="page" w:hAnchor="page" w:x="1122" w:y="14346"/>
        <w:numPr>
          <w:ilvl w:val="1"/>
          <w:numId w:val="3"/>
        </w:numPr>
        <w:shd w:val="clear" w:color="auto" w:fill="auto"/>
        <w:tabs>
          <w:tab w:val="left" w:pos="1625"/>
        </w:tabs>
        <w:spacing w:before="0" w:after="0" w:line="280" w:lineRule="exact"/>
        <w:ind w:left="260" w:firstLine="720"/>
      </w:pPr>
      <w:r>
        <w:rPr>
          <w:rStyle w:val="21"/>
        </w:rPr>
        <w:t>Председатель общественного Совета:</w:t>
      </w:r>
    </w:p>
    <w:p w:rsidR="001F26C7" w:rsidRDefault="001F26C7">
      <w:pPr>
        <w:rPr>
          <w:sz w:val="2"/>
          <w:szCs w:val="2"/>
        </w:rPr>
        <w:sectPr w:rsidR="001F26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1"/>
        </w:numPr>
        <w:shd w:val="clear" w:color="auto" w:fill="auto"/>
        <w:tabs>
          <w:tab w:val="left" w:pos="1939"/>
        </w:tabs>
        <w:spacing w:before="0" w:after="0" w:line="336" w:lineRule="exact"/>
        <w:ind w:left="580" w:right="340" w:firstLine="680"/>
      </w:pPr>
      <w:r>
        <w:rPr>
          <w:rStyle w:val="21"/>
        </w:rPr>
        <w:t>утверждает план работы, повестку заседания и список лиц, приглашенных на заседание общественного Совета;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1"/>
        </w:numPr>
        <w:shd w:val="clear" w:color="auto" w:fill="auto"/>
        <w:tabs>
          <w:tab w:val="left" w:pos="1939"/>
        </w:tabs>
        <w:spacing w:before="0" w:after="0" w:line="346" w:lineRule="exact"/>
        <w:ind w:left="580" w:right="340" w:firstLine="680"/>
      </w:pPr>
      <w:r>
        <w:rPr>
          <w:rStyle w:val="21"/>
        </w:rPr>
        <w:t>организует работу общественного Совета и председательствует на его заседаниях;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1"/>
        </w:numPr>
        <w:shd w:val="clear" w:color="auto" w:fill="auto"/>
        <w:tabs>
          <w:tab w:val="left" w:pos="1687"/>
        </w:tabs>
        <w:spacing w:before="0" w:after="0" w:line="336" w:lineRule="exact"/>
        <w:ind w:left="580" w:right="340" w:firstLine="680"/>
      </w:pPr>
      <w:r>
        <w:rPr>
          <w:rStyle w:val="21"/>
        </w:rPr>
        <w:t>подписывает протоколы заседаний и другие документы, исходящие от общественного Совета;</w:t>
      </w:r>
    </w:p>
    <w:p w:rsidR="001F26C7" w:rsidRDefault="00E062B4">
      <w:pPr>
        <w:pStyle w:val="20"/>
        <w:framePr w:w="10306" w:h="14607" w:hRule="exact" w:wrap="none" w:vAnchor="page" w:hAnchor="page" w:x="1122" w:y="986"/>
        <w:shd w:val="clear" w:color="auto" w:fill="auto"/>
        <w:spacing w:before="0" w:after="0" w:line="336" w:lineRule="exact"/>
        <w:ind w:left="580" w:right="340" w:firstLine="680"/>
      </w:pPr>
      <w:r>
        <w:rPr>
          <w:rStyle w:val="21"/>
        </w:rPr>
        <w:t>4.осуществляет иные полномочия по обеспечению деятельности общественного Совета.</w:t>
      </w:r>
    </w:p>
    <w:p w:rsidR="001F26C7" w:rsidRDefault="00E062B4">
      <w:pPr>
        <w:pStyle w:val="20"/>
        <w:framePr w:w="10306" w:h="14607" w:hRule="exact" w:wrap="none" w:vAnchor="page" w:hAnchor="page" w:x="1122" w:y="986"/>
        <w:shd w:val="clear" w:color="auto" w:fill="auto"/>
        <w:spacing w:before="0" w:after="0" w:line="336" w:lineRule="exact"/>
        <w:ind w:left="580" w:firstLine="680"/>
      </w:pPr>
      <w:r>
        <w:rPr>
          <w:rStyle w:val="21"/>
        </w:rPr>
        <w:t>4.2 Заместитель председателя общественного Совета: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2"/>
        </w:numPr>
        <w:shd w:val="clear" w:color="auto" w:fill="auto"/>
        <w:tabs>
          <w:tab w:val="left" w:pos="1939"/>
        </w:tabs>
        <w:spacing w:before="0" w:after="0" w:line="336" w:lineRule="exact"/>
        <w:ind w:left="580" w:right="340" w:firstLine="680"/>
      </w:pPr>
      <w:r>
        <w:rPr>
          <w:rStyle w:val="21"/>
        </w:rPr>
        <w:t>председательствует на заседаниях общественного Совета в случае отсутствия председателя общественного Совета;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2"/>
        </w:numPr>
        <w:shd w:val="clear" w:color="auto" w:fill="auto"/>
        <w:tabs>
          <w:tab w:val="left" w:pos="1939"/>
        </w:tabs>
        <w:spacing w:before="0" w:after="0" w:line="341" w:lineRule="exact"/>
        <w:ind w:left="580" w:right="340" w:firstLine="680"/>
      </w:pPr>
      <w:r>
        <w:rPr>
          <w:rStyle w:val="21"/>
        </w:rPr>
        <w:t>участвует в организации работы общественного Совета и подготовке планов работы общественного Совета.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3"/>
        </w:numPr>
        <w:shd w:val="clear" w:color="auto" w:fill="auto"/>
        <w:tabs>
          <w:tab w:val="left" w:pos="1849"/>
        </w:tabs>
        <w:spacing w:before="0" w:after="0" w:line="341" w:lineRule="exact"/>
        <w:ind w:left="580" w:firstLine="680"/>
      </w:pPr>
      <w:r>
        <w:rPr>
          <w:rStyle w:val="21"/>
        </w:rPr>
        <w:t>Члены общественного Совета имеют право: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4"/>
        </w:numPr>
        <w:shd w:val="clear" w:color="auto" w:fill="auto"/>
        <w:tabs>
          <w:tab w:val="left" w:pos="1939"/>
        </w:tabs>
        <w:spacing w:before="0" w:after="0" w:line="341" w:lineRule="exact"/>
        <w:ind w:left="580" w:right="340" w:firstLine="680"/>
      </w:pPr>
      <w:r>
        <w:rPr>
          <w:rStyle w:val="21"/>
        </w:rPr>
        <w:t>вносить предложения по формированию повестки заседаний общественного Совета;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4"/>
        </w:numPr>
        <w:shd w:val="clear" w:color="auto" w:fill="auto"/>
        <w:tabs>
          <w:tab w:val="left" w:pos="1939"/>
        </w:tabs>
        <w:spacing w:before="0" w:after="0" w:line="341" w:lineRule="exact"/>
        <w:ind w:left="580" w:firstLine="680"/>
      </w:pPr>
      <w:r>
        <w:rPr>
          <w:rStyle w:val="21"/>
        </w:rPr>
        <w:t>вносить предложения в план работы общественного Совета;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4"/>
        </w:numPr>
        <w:shd w:val="clear" w:color="auto" w:fill="auto"/>
        <w:tabs>
          <w:tab w:val="left" w:pos="1939"/>
        </w:tabs>
        <w:spacing w:before="0" w:after="0" w:line="341" w:lineRule="exact"/>
        <w:ind w:left="580" w:right="340" w:firstLine="680"/>
      </w:pPr>
      <w:r>
        <w:rPr>
          <w:rStyle w:val="21"/>
        </w:rPr>
        <w:t>предлагать кандидатуры гражданских служащих и иных лиц для участия в заседаниях общественного Совета;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4"/>
        </w:numPr>
        <w:shd w:val="clear" w:color="auto" w:fill="auto"/>
        <w:tabs>
          <w:tab w:val="left" w:pos="1939"/>
        </w:tabs>
        <w:spacing w:before="0" w:after="0" w:line="341" w:lineRule="exact"/>
        <w:ind w:left="580" w:right="340" w:firstLine="680"/>
      </w:pPr>
      <w:r>
        <w:rPr>
          <w:rStyle w:val="21"/>
        </w:rPr>
        <w:t>участвовать в подготовке материалов к заседаниям общественного Совета;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4"/>
        </w:numPr>
        <w:shd w:val="clear" w:color="auto" w:fill="auto"/>
        <w:tabs>
          <w:tab w:val="left" w:pos="1939"/>
        </w:tabs>
        <w:spacing w:before="0" w:after="0" w:line="341" w:lineRule="exact"/>
        <w:ind w:left="580" w:right="340" w:firstLine="680"/>
      </w:pPr>
      <w:r>
        <w:rPr>
          <w:rStyle w:val="21"/>
        </w:rPr>
        <w:t>высказывать особое мнение по вопросам, рассматриваемым на заседаниях общественного Совета;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4"/>
        </w:numPr>
        <w:shd w:val="clear" w:color="auto" w:fill="auto"/>
        <w:tabs>
          <w:tab w:val="left" w:pos="1939"/>
        </w:tabs>
        <w:spacing w:before="0" w:after="0" w:line="331" w:lineRule="exact"/>
        <w:ind w:left="580" w:right="340" w:firstLine="680"/>
      </w:pPr>
      <w:r>
        <w:rPr>
          <w:rStyle w:val="21"/>
        </w:rPr>
        <w:t>вносить предложения по вопросу формирования экспертных и рабочих групп, создаваемых общественным Советом;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4"/>
        </w:numPr>
        <w:shd w:val="clear" w:color="auto" w:fill="auto"/>
        <w:tabs>
          <w:tab w:val="left" w:pos="1939"/>
        </w:tabs>
        <w:spacing w:before="0" w:after="0" w:line="336" w:lineRule="exact"/>
        <w:ind w:left="580" w:right="340" w:firstLine="680"/>
      </w:pPr>
      <w:r>
        <w:rPr>
          <w:rStyle w:val="21"/>
        </w:rPr>
        <w:t>осуществлять иные полномочия в рамках деятельности общественного Совета.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3"/>
        </w:numPr>
        <w:shd w:val="clear" w:color="auto" w:fill="auto"/>
        <w:tabs>
          <w:tab w:val="left" w:pos="1939"/>
        </w:tabs>
        <w:spacing w:before="0" w:after="0" w:line="336" w:lineRule="exact"/>
        <w:ind w:left="580" w:right="340" w:firstLine="680"/>
      </w:pPr>
      <w:r>
        <w:rPr>
          <w:rStyle w:val="21"/>
        </w:rPr>
        <w:t>Для обеспечения деятельности общественного Совета назначается секретарь общественного Совета не из числа муниципальных служащих, Секретарь общественного Совета не является членом общественного Совета,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3"/>
        </w:numPr>
        <w:shd w:val="clear" w:color="auto" w:fill="auto"/>
        <w:tabs>
          <w:tab w:val="left" w:pos="1854"/>
        </w:tabs>
        <w:spacing w:before="0" w:after="165" w:line="336" w:lineRule="exact"/>
        <w:ind w:left="580" w:firstLine="680"/>
      </w:pPr>
      <w:r>
        <w:rPr>
          <w:rStyle w:val="21"/>
        </w:rPr>
        <w:t>Секретарь общественного Совета: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5"/>
        </w:numPr>
        <w:shd w:val="clear" w:color="auto" w:fill="auto"/>
        <w:tabs>
          <w:tab w:val="left" w:pos="1939"/>
        </w:tabs>
        <w:spacing w:before="0" w:after="16" w:line="280" w:lineRule="exact"/>
        <w:ind w:left="580" w:firstLine="680"/>
      </w:pPr>
      <w:r>
        <w:rPr>
          <w:rStyle w:val="21"/>
        </w:rPr>
        <w:t>ведет Протокол заседания общественного Совета;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5"/>
        </w:numPr>
        <w:shd w:val="clear" w:color="auto" w:fill="auto"/>
        <w:tabs>
          <w:tab w:val="left" w:pos="1939"/>
        </w:tabs>
        <w:spacing w:before="0" w:after="0" w:line="336" w:lineRule="exact"/>
        <w:ind w:left="580" w:right="340" w:firstLine="680"/>
      </w:pPr>
      <w:r>
        <w:rPr>
          <w:rStyle w:val="21"/>
        </w:rPr>
        <w:t>уведомляет членов общественного Совета о дате и времени предстоящего заседания ;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6"/>
        </w:numPr>
        <w:shd w:val="clear" w:color="auto" w:fill="auto"/>
        <w:tabs>
          <w:tab w:val="left" w:pos="1939"/>
        </w:tabs>
        <w:spacing w:before="0" w:after="0" w:line="336" w:lineRule="exact"/>
        <w:ind w:left="580" w:right="340" w:firstLine="680"/>
      </w:pPr>
      <w:r>
        <w:rPr>
          <w:rStyle w:val="21"/>
        </w:rPr>
        <w:t>Общественный Совет осуществляет свою деятельность в соответствии с планом своей работы на очередной календарный год, утвержденным председателем общественного Совета.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6"/>
        </w:numPr>
        <w:shd w:val="clear" w:color="auto" w:fill="auto"/>
        <w:tabs>
          <w:tab w:val="left" w:pos="1939"/>
        </w:tabs>
        <w:spacing w:before="0" w:after="0" w:line="336" w:lineRule="exact"/>
        <w:ind w:left="580" w:right="340" w:firstLine="680"/>
      </w:pPr>
      <w:r>
        <w:rPr>
          <w:rStyle w:val="21"/>
        </w:rPr>
        <w:t>Основной формой деятельности общественного Совета являются заседания.</w:t>
      </w:r>
    </w:p>
    <w:p w:rsidR="001F26C7" w:rsidRDefault="00E062B4">
      <w:pPr>
        <w:pStyle w:val="20"/>
        <w:framePr w:w="10306" w:h="14607" w:hRule="exact" w:wrap="none" w:vAnchor="page" w:hAnchor="page" w:x="1122" w:y="986"/>
        <w:numPr>
          <w:ilvl w:val="0"/>
          <w:numId w:val="16"/>
        </w:numPr>
        <w:shd w:val="clear" w:color="auto" w:fill="auto"/>
        <w:tabs>
          <w:tab w:val="left" w:pos="1939"/>
        </w:tabs>
        <w:spacing w:before="0" w:after="0" w:line="336" w:lineRule="exact"/>
        <w:ind w:left="580" w:right="340" w:firstLine="680"/>
      </w:pPr>
      <w:r>
        <w:rPr>
          <w:rStyle w:val="21"/>
        </w:rPr>
        <w:t>Очередные заседания общественного Совета проводятся два раза в год в соответствии с планом работы общественного Совета, проверки общественного Совета осуществляются один раз в три года,</w:t>
      </w:r>
    </w:p>
    <w:p w:rsidR="001F26C7" w:rsidRDefault="001F26C7">
      <w:pPr>
        <w:rPr>
          <w:sz w:val="2"/>
          <w:szCs w:val="2"/>
        </w:rPr>
        <w:sectPr w:rsidR="001F26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0"/>
          <w:numId w:val="16"/>
        </w:numPr>
        <w:shd w:val="clear" w:color="auto" w:fill="auto"/>
        <w:tabs>
          <w:tab w:val="left" w:pos="1924"/>
        </w:tabs>
        <w:spacing w:before="0" w:after="0" w:line="336" w:lineRule="exact"/>
        <w:ind w:left="520" w:firstLine="700"/>
        <w:jc w:val="left"/>
      </w:pPr>
      <w:r>
        <w:rPr>
          <w:rStyle w:val="21"/>
        </w:rPr>
        <w:t>Внеочередное заседание общественного Совета проводится по решению председателя общественного Совета.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0"/>
          <w:numId w:val="16"/>
        </w:numPr>
        <w:shd w:val="clear" w:color="auto" w:fill="auto"/>
        <w:tabs>
          <w:tab w:val="left" w:pos="1924"/>
        </w:tabs>
        <w:spacing w:before="0" w:after="0" w:line="336" w:lineRule="exact"/>
        <w:ind w:left="520" w:firstLine="700"/>
        <w:jc w:val="left"/>
      </w:pPr>
      <w:r>
        <w:rPr>
          <w:rStyle w:val="21"/>
        </w:rPr>
        <w:t>Члены общественного Совета лично участвуют в заседаниях общественного Совета.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0"/>
          <w:numId w:val="16"/>
        </w:numPr>
        <w:shd w:val="clear" w:color="auto" w:fill="auto"/>
        <w:tabs>
          <w:tab w:val="left" w:pos="1924"/>
        </w:tabs>
        <w:spacing w:before="0" w:after="0" w:line="336" w:lineRule="exact"/>
        <w:ind w:left="520" w:firstLine="700"/>
        <w:jc w:val="left"/>
      </w:pPr>
      <w:r>
        <w:rPr>
          <w:rStyle w:val="21"/>
        </w:rPr>
        <w:t>Заседание общественного Совета считается правомочным, если в нем участвуют не менее половины членов общественного Совета.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0"/>
          <w:numId w:val="16"/>
        </w:numPr>
        <w:shd w:val="clear" w:color="auto" w:fill="auto"/>
        <w:tabs>
          <w:tab w:val="left" w:pos="1924"/>
        </w:tabs>
        <w:spacing w:before="0" w:after="0" w:line="336" w:lineRule="exact"/>
        <w:ind w:left="520" w:right="500" w:firstLine="700"/>
      </w:pPr>
      <w:r>
        <w:rPr>
          <w:rStyle w:val="21"/>
        </w:rPr>
        <w:t>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0"/>
          <w:numId w:val="16"/>
        </w:numPr>
        <w:shd w:val="clear" w:color="auto" w:fill="auto"/>
        <w:tabs>
          <w:tab w:val="left" w:pos="1924"/>
        </w:tabs>
        <w:spacing w:before="0" w:after="0" w:line="336" w:lineRule="exact"/>
        <w:ind w:left="520" w:right="500" w:firstLine="700"/>
      </w:pPr>
      <w:r>
        <w:rPr>
          <w:rStyle w:val="21"/>
        </w:rPr>
        <w:t>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0"/>
          <w:numId w:val="16"/>
        </w:numPr>
        <w:shd w:val="clear" w:color="auto" w:fill="auto"/>
        <w:tabs>
          <w:tab w:val="left" w:pos="1924"/>
        </w:tabs>
        <w:spacing w:before="0" w:after="0" w:line="336" w:lineRule="exact"/>
        <w:ind w:left="520" w:right="500" w:firstLine="700"/>
      </w:pPr>
      <w:r>
        <w:rPr>
          <w:rStyle w:val="21"/>
        </w:rPr>
        <w:t>Решения, принятые согласно пункта 1.8 настоящего Положения на заседаниях общественного Совета, оформляются протоколом заседания общественного Совета. Протокол заседания, а также все решения, принятые общественным Советом, направляются в отдел образования, МКУ «Центр народного творчества и культурного развития» и МКУ «Центральная районная библиотека» администрации МР «Ногайский район» в течение 5 рабочих дней после заседания общественного Совета.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0"/>
          <w:numId w:val="16"/>
        </w:numPr>
        <w:shd w:val="clear" w:color="auto" w:fill="auto"/>
        <w:tabs>
          <w:tab w:val="left" w:pos="1924"/>
        </w:tabs>
        <w:spacing w:before="0" w:after="0" w:line="336" w:lineRule="exact"/>
        <w:ind w:left="520" w:right="500" w:firstLine="700"/>
      </w:pPr>
      <w:r>
        <w:rPr>
          <w:rStyle w:val="21"/>
        </w:rPr>
        <w:t>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0"/>
          <w:numId w:val="16"/>
        </w:numPr>
        <w:shd w:val="clear" w:color="auto" w:fill="auto"/>
        <w:tabs>
          <w:tab w:val="left" w:pos="1924"/>
        </w:tabs>
        <w:spacing w:before="0" w:after="0" w:line="336" w:lineRule="exact"/>
        <w:ind w:left="520" w:right="500" w:firstLine="700"/>
      </w:pPr>
      <w:r>
        <w:rPr>
          <w:rStyle w:val="21"/>
        </w:rPr>
        <w:t>В заседаниях общественного Совета могут участвовать иные лица, не являющиеся членами общественного Совета, без права голоса, по решению общественного Совета.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0"/>
          <w:numId w:val="16"/>
        </w:numPr>
        <w:shd w:val="clear" w:color="auto" w:fill="auto"/>
        <w:tabs>
          <w:tab w:val="left" w:pos="1924"/>
        </w:tabs>
        <w:spacing w:before="0" w:after="345" w:line="336" w:lineRule="exact"/>
        <w:ind w:left="520" w:firstLine="700"/>
        <w:jc w:val="left"/>
      </w:pPr>
      <w:r>
        <w:rPr>
          <w:rStyle w:val="21"/>
        </w:rPr>
        <w:t>Общественный Совет вправе создавать экспертные и рабочие группы по различным вопросам в установленной сфере деятельности.</w:t>
      </w:r>
    </w:p>
    <w:p w:rsidR="001F26C7" w:rsidRDefault="00E062B4">
      <w:pPr>
        <w:pStyle w:val="34"/>
        <w:framePr w:w="10306" w:h="14477" w:hRule="exact" w:wrap="none" w:vAnchor="page" w:hAnchor="page" w:x="1122" w:y="972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241" w:line="280" w:lineRule="exact"/>
        <w:ind w:left="720"/>
      </w:pPr>
      <w:bookmarkStart w:id="7" w:name="bookmark6"/>
      <w:r>
        <w:rPr>
          <w:rStyle w:val="35"/>
          <w:b/>
          <w:bCs/>
        </w:rPr>
        <w:t>Права общественного Совета</w:t>
      </w:r>
      <w:bookmarkEnd w:id="7"/>
    </w:p>
    <w:p w:rsidR="001F26C7" w:rsidRDefault="00E062B4">
      <w:pPr>
        <w:pStyle w:val="20"/>
        <w:framePr w:w="10306" w:h="14477" w:hRule="exact" w:wrap="none" w:vAnchor="page" w:hAnchor="page" w:x="1122" w:y="972"/>
        <w:shd w:val="clear" w:color="auto" w:fill="auto"/>
        <w:spacing w:before="0" w:after="0" w:line="331" w:lineRule="exact"/>
        <w:ind w:left="520" w:firstLine="700"/>
        <w:jc w:val="left"/>
      </w:pPr>
      <w:r>
        <w:rPr>
          <w:rStyle w:val="21"/>
        </w:rPr>
        <w:t>Общественный Совет для осуществления поставленных целей и задач имеет право: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1"/>
          <w:numId w:val="3"/>
        </w:numPr>
        <w:shd w:val="clear" w:color="auto" w:fill="auto"/>
        <w:tabs>
          <w:tab w:val="left" w:pos="1924"/>
        </w:tabs>
        <w:spacing w:before="0" w:after="0" w:line="331" w:lineRule="exact"/>
        <w:ind w:left="520" w:right="500" w:firstLine="700"/>
      </w:pPr>
      <w:r>
        <w:rPr>
          <w:rStyle w:val="21"/>
        </w:rPr>
        <w:t>Проводить мероприятия по независимой оценке качества оказания услуг учреждениями культуры и образования в рамках своих полномочий, в соответствии с Порядком о независимой оценке качества оказания услуг этими учреждениями.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1"/>
          <w:numId w:val="3"/>
        </w:numPr>
        <w:shd w:val="clear" w:color="auto" w:fill="auto"/>
        <w:tabs>
          <w:tab w:val="left" w:pos="1924"/>
        </w:tabs>
        <w:spacing w:before="0" w:after="0" w:line="331" w:lineRule="exact"/>
        <w:ind w:left="520" w:right="500" w:firstLine="700"/>
      </w:pPr>
      <w:r>
        <w:rPr>
          <w:rStyle w:val="21"/>
        </w:rPr>
        <w:t>Рассматривать на заседаниях вопросы в рамках своих полномочий.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1"/>
          <w:numId w:val="3"/>
        </w:numPr>
        <w:shd w:val="clear" w:color="auto" w:fill="auto"/>
        <w:tabs>
          <w:tab w:val="left" w:pos="1924"/>
        </w:tabs>
        <w:spacing w:before="0" w:after="0" w:line="331" w:lineRule="exact"/>
        <w:ind w:left="520" w:right="500" w:firstLine="700"/>
      </w:pPr>
      <w:r>
        <w:rPr>
          <w:rStyle w:val="21"/>
        </w:rPr>
        <w:t>Приглашать на свои заседания должностных лиц иных органов государственной власти и органов местного самоуправления, руководителей организаций.</w:t>
      </w:r>
    </w:p>
    <w:p w:rsidR="001F26C7" w:rsidRDefault="00E062B4">
      <w:pPr>
        <w:pStyle w:val="20"/>
        <w:framePr w:w="10306" w:h="14477" w:hRule="exact" w:wrap="none" w:vAnchor="page" w:hAnchor="page" w:x="1122" w:y="972"/>
        <w:numPr>
          <w:ilvl w:val="1"/>
          <w:numId w:val="3"/>
        </w:numPr>
        <w:shd w:val="clear" w:color="auto" w:fill="auto"/>
        <w:tabs>
          <w:tab w:val="left" w:pos="1924"/>
        </w:tabs>
        <w:spacing w:before="0" w:after="0" w:line="336" w:lineRule="exact"/>
        <w:ind w:left="520" w:right="500" w:firstLine="700"/>
      </w:pPr>
      <w:r>
        <w:rPr>
          <w:rStyle w:val="21"/>
        </w:rPr>
        <w:t>Принимать участие в лице председателя общественного Совета или его представителя в совещаниях с руководителями учреждений при</w:t>
      </w:r>
    </w:p>
    <w:p w:rsidR="001F26C7" w:rsidRDefault="001F26C7">
      <w:pPr>
        <w:rPr>
          <w:sz w:val="2"/>
          <w:szCs w:val="2"/>
        </w:rPr>
        <w:sectPr w:rsidR="001F26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26C7" w:rsidRDefault="00E062B4">
      <w:pPr>
        <w:pStyle w:val="20"/>
        <w:framePr w:w="10306" w:h="7828" w:hRule="exact" w:wrap="none" w:vAnchor="page" w:hAnchor="page" w:x="913" w:y="1120"/>
        <w:shd w:val="clear" w:color="auto" w:fill="auto"/>
        <w:spacing w:before="0" w:after="0" w:line="336" w:lineRule="exact"/>
        <w:ind w:left="640"/>
        <w:jc w:val="left"/>
      </w:pPr>
      <w:r>
        <w:rPr>
          <w:rStyle w:val="21"/>
        </w:rPr>
        <w:t>рассмотрении вопросов, подготовленных с участием общественного Совета, а также вопросов, связанных с его деятельностью.</w:t>
      </w:r>
    </w:p>
    <w:p w:rsidR="001F26C7" w:rsidRDefault="00E062B4">
      <w:pPr>
        <w:pStyle w:val="20"/>
        <w:framePr w:w="10306" w:h="7828" w:hRule="exact" w:wrap="none" w:vAnchor="page" w:hAnchor="page" w:x="913" w:y="1120"/>
        <w:numPr>
          <w:ilvl w:val="1"/>
          <w:numId w:val="3"/>
        </w:numPr>
        <w:shd w:val="clear" w:color="auto" w:fill="auto"/>
        <w:tabs>
          <w:tab w:val="left" w:pos="2083"/>
        </w:tabs>
        <w:spacing w:before="0" w:after="0" w:line="336" w:lineRule="exact"/>
        <w:ind w:left="640" w:firstLine="720"/>
      </w:pPr>
      <w:r>
        <w:rPr>
          <w:rStyle w:val="21"/>
        </w:rPr>
        <w:t>Принимать участие в публичных мероприятиях, проводимых</w:t>
      </w:r>
    </w:p>
    <w:p w:rsidR="001F26C7" w:rsidRDefault="00E062B4">
      <w:pPr>
        <w:pStyle w:val="20"/>
        <w:framePr w:w="10306" w:h="7828" w:hRule="exact" w:wrap="none" w:vAnchor="page" w:hAnchor="page" w:x="913" w:y="1120"/>
        <w:shd w:val="clear" w:color="auto" w:fill="auto"/>
        <w:tabs>
          <w:tab w:val="left" w:pos="2997"/>
        </w:tabs>
        <w:spacing w:before="0" w:after="0" w:line="336" w:lineRule="exact"/>
        <w:ind w:left="640"/>
      </w:pPr>
      <w:r>
        <w:rPr>
          <w:rStyle w:val="21"/>
        </w:rPr>
        <w:t>учреждениями:</w:t>
      </w:r>
      <w:r>
        <w:rPr>
          <w:rStyle w:val="21"/>
        </w:rPr>
        <w:tab/>
        <w:t>совещаниях, конференциях, выставках, других</w:t>
      </w:r>
    </w:p>
    <w:p w:rsidR="001F26C7" w:rsidRDefault="00E062B4">
      <w:pPr>
        <w:pStyle w:val="20"/>
        <w:framePr w:w="10306" w:h="7828" w:hRule="exact" w:wrap="none" w:vAnchor="page" w:hAnchor="page" w:x="913" w:y="1120"/>
        <w:shd w:val="clear" w:color="auto" w:fill="auto"/>
        <w:spacing w:before="0" w:after="0" w:line="336" w:lineRule="exact"/>
        <w:ind w:left="640"/>
      </w:pPr>
      <w:r>
        <w:rPr>
          <w:rStyle w:val="21"/>
        </w:rPr>
        <w:t>образовательных и культурных мероприятиях.</w:t>
      </w:r>
    </w:p>
    <w:p w:rsidR="001F26C7" w:rsidRDefault="00E062B4">
      <w:pPr>
        <w:pStyle w:val="20"/>
        <w:framePr w:w="10306" w:h="7828" w:hRule="exact" w:wrap="none" w:vAnchor="page" w:hAnchor="page" w:x="913" w:y="1120"/>
        <w:numPr>
          <w:ilvl w:val="1"/>
          <w:numId w:val="3"/>
        </w:numPr>
        <w:shd w:val="clear" w:color="auto" w:fill="auto"/>
        <w:tabs>
          <w:tab w:val="left" w:pos="1933"/>
        </w:tabs>
        <w:spacing w:before="0" w:after="68" w:line="336" w:lineRule="exact"/>
        <w:ind w:left="640" w:firstLine="720"/>
      </w:pPr>
      <w:r>
        <w:rPr>
          <w:rStyle w:val="21"/>
        </w:rPr>
        <w:t>Направлять руководителям учреждений:</w:t>
      </w:r>
    </w:p>
    <w:p w:rsidR="001F26C7" w:rsidRDefault="00E062B4">
      <w:pPr>
        <w:pStyle w:val="20"/>
        <w:framePr w:w="10306" w:h="7828" w:hRule="exact" w:wrap="none" w:vAnchor="page" w:hAnchor="page" w:x="913" w:y="1120"/>
        <w:numPr>
          <w:ilvl w:val="0"/>
          <w:numId w:val="17"/>
        </w:numPr>
        <w:shd w:val="clear" w:color="auto" w:fill="auto"/>
        <w:tabs>
          <w:tab w:val="left" w:pos="2083"/>
        </w:tabs>
        <w:spacing w:before="0" w:after="0" w:line="326" w:lineRule="exact"/>
        <w:ind w:left="640" w:right="240" w:firstLine="720"/>
      </w:pPr>
      <w:r>
        <w:rPr>
          <w:rStyle w:val="21"/>
        </w:rPr>
        <w:t>информацию о результатах оценки качества оказания услуг муниципальными учреждениями,</w:t>
      </w:r>
    </w:p>
    <w:p w:rsidR="001F26C7" w:rsidRDefault="00E062B4">
      <w:pPr>
        <w:pStyle w:val="20"/>
        <w:framePr w:w="10306" w:h="7828" w:hRule="exact" w:wrap="none" w:vAnchor="page" w:hAnchor="page" w:x="913" w:y="1120"/>
        <w:numPr>
          <w:ilvl w:val="0"/>
          <w:numId w:val="17"/>
        </w:numPr>
        <w:shd w:val="clear" w:color="auto" w:fill="auto"/>
        <w:tabs>
          <w:tab w:val="left" w:pos="2083"/>
        </w:tabs>
        <w:spacing w:before="0" w:after="0" w:line="331" w:lineRule="exact"/>
        <w:ind w:left="640" w:right="240" w:firstLine="720"/>
      </w:pPr>
      <w:r>
        <w:rPr>
          <w:rStyle w:val="21"/>
        </w:rPr>
        <w:t>предложения по организации оценки качества оказания услуг учреждениями, а также об улучшении качества их работы и доступа к информации, необходимой для лиц, обратившихся за предоставлением услуг.</w:t>
      </w:r>
    </w:p>
    <w:p w:rsidR="001F26C7" w:rsidRDefault="00E062B4">
      <w:pPr>
        <w:pStyle w:val="20"/>
        <w:framePr w:w="10306" w:h="7828" w:hRule="exact" w:wrap="none" w:vAnchor="page" w:hAnchor="page" w:x="913" w:y="1120"/>
        <w:numPr>
          <w:ilvl w:val="1"/>
          <w:numId w:val="3"/>
        </w:numPr>
        <w:shd w:val="clear" w:color="auto" w:fill="auto"/>
        <w:tabs>
          <w:tab w:val="left" w:pos="1923"/>
        </w:tabs>
        <w:spacing w:before="0" w:after="341" w:line="331" w:lineRule="exact"/>
        <w:ind w:left="640" w:right="240" w:firstLine="720"/>
      </w:pPr>
      <w:r>
        <w:rPr>
          <w:rStyle w:val="21"/>
        </w:rPr>
        <w:t>Запрашивать в установленном порядке у отдела образования, МКУ «Центр народного творчества и культурного развития» и МКУ «Центральная районная библиотека» администрации МР «Ногайский район» информацию, необходимую для работы общественного Совета</w:t>
      </w:r>
    </w:p>
    <w:p w:rsidR="001F26C7" w:rsidRDefault="00E062B4">
      <w:pPr>
        <w:pStyle w:val="34"/>
        <w:framePr w:w="10306" w:h="7828" w:hRule="exact" w:wrap="none" w:vAnchor="page" w:hAnchor="page" w:x="913" w:y="1120"/>
        <w:numPr>
          <w:ilvl w:val="0"/>
          <w:numId w:val="3"/>
        </w:numPr>
        <w:shd w:val="clear" w:color="auto" w:fill="auto"/>
        <w:tabs>
          <w:tab w:val="left" w:pos="1787"/>
        </w:tabs>
        <w:spacing w:before="0" w:after="245" w:line="280" w:lineRule="exact"/>
        <w:ind w:left="640" w:firstLine="720"/>
      </w:pPr>
      <w:bookmarkStart w:id="8" w:name="bookmark7"/>
      <w:r>
        <w:rPr>
          <w:rStyle w:val="35"/>
          <w:b/>
          <w:bCs/>
        </w:rPr>
        <w:t>Заключительные положения</w:t>
      </w:r>
      <w:bookmarkEnd w:id="8"/>
    </w:p>
    <w:p w:rsidR="001F26C7" w:rsidRDefault="00E062B4">
      <w:pPr>
        <w:pStyle w:val="20"/>
        <w:framePr w:w="10306" w:h="7828" w:hRule="exact" w:wrap="none" w:vAnchor="page" w:hAnchor="page" w:x="913" w:y="1120"/>
        <w:shd w:val="clear" w:color="auto" w:fill="auto"/>
        <w:spacing w:before="0" w:after="0" w:line="331" w:lineRule="exact"/>
        <w:ind w:left="640" w:right="240" w:firstLine="720"/>
      </w:pPr>
      <w:r>
        <w:rPr>
          <w:rStyle w:val="21"/>
        </w:rPr>
        <w:t xml:space="preserve">6.1 Информация о решениях, принятых общественным Советом, экспертными и рабочими группами общественного Совета, размещается на официальном сайте в сети Интернет администрации МР «Ногайский район» и на </w:t>
      </w:r>
      <w:r>
        <w:rPr>
          <w:rStyle w:val="21"/>
          <w:lang w:val="en-US" w:eastAsia="en-US" w:bidi="en-US"/>
        </w:rPr>
        <w:t>bus</w:t>
      </w:r>
      <w:r w:rsidRPr="00344BBF">
        <w:rPr>
          <w:rStyle w:val="21"/>
          <w:lang w:eastAsia="en-US" w:bidi="en-US"/>
        </w:rPr>
        <w:t>.</w:t>
      </w:r>
      <w:r>
        <w:rPr>
          <w:rStyle w:val="21"/>
          <w:lang w:val="en-US" w:eastAsia="en-US" w:bidi="en-US"/>
        </w:rPr>
        <w:t>gov</w:t>
      </w:r>
      <w:r w:rsidRPr="00344BBF">
        <w:rPr>
          <w:rStyle w:val="21"/>
          <w:lang w:eastAsia="en-US" w:bidi="en-US"/>
        </w:rPr>
        <w:t>.</w:t>
      </w:r>
      <w:r>
        <w:rPr>
          <w:rStyle w:val="21"/>
          <w:lang w:val="en-US" w:eastAsia="en-US" w:bidi="en-US"/>
        </w:rPr>
        <w:t>ru</w:t>
      </w:r>
      <w:r w:rsidRPr="00344BBF">
        <w:rPr>
          <w:rStyle w:val="21"/>
          <w:lang w:eastAsia="en-US" w:bidi="en-US"/>
        </w:rPr>
        <w:t xml:space="preserve"> </w:t>
      </w:r>
      <w:r>
        <w:rPr>
          <w:rStyle w:val="21"/>
        </w:rPr>
        <w:t>не позднее чем через 10 дней после принятия указанных решений.</w:t>
      </w:r>
    </w:p>
    <w:p w:rsidR="001F26C7" w:rsidRDefault="001F26C7">
      <w:pPr>
        <w:rPr>
          <w:sz w:val="2"/>
          <w:szCs w:val="2"/>
        </w:rPr>
        <w:sectPr w:rsidR="001F26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26C7" w:rsidRDefault="00E062B4">
      <w:pPr>
        <w:pStyle w:val="20"/>
        <w:framePr w:wrap="none" w:vAnchor="page" w:hAnchor="page" w:x="1001" w:y="1033"/>
        <w:shd w:val="clear" w:color="auto" w:fill="auto"/>
        <w:spacing w:before="0" w:after="0" w:line="280" w:lineRule="exact"/>
        <w:ind w:left="540"/>
        <w:jc w:val="left"/>
      </w:pPr>
      <w:r>
        <w:rPr>
          <w:rStyle w:val="21"/>
        </w:rPr>
        <w:t>Приложение №2</w:t>
      </w:r>
    </w:p>
    <w:p w:rsidR="001F26C7" w:rsidRDefault="00E062B4">
      <w:pPr>
        <w:pStyle w:val="20"/>
        <w:framePr w:w="10306" w:h="3111" w:hRule="exact" w:wrap="none" w:vAnchor="page" w:hAnchor="page" w:x="1001" w:y="1734"/>
        <w:shd w:val="clear" w:color="auto" w:fill="auto"/>
        <w:spacing w:before="0" w:after="0" w:line="280" w:lineRule="exact"/>
        <w:ind w:left="7440"/>
        <w:jc w:val="left"/>
      </w:pPr>
      <w:r>
        <w:rPr>
          <w:rStyle w:val="21"/>
        </w:rPr>
        <w:t>Утверждено</w:t>
      </w:r>
    </w:p>
    <w:p w:rsidR="00344BBF" w:rsidRDefault="00E062B4">
      <w:pPr>
        <w:pStyle w:val="20"/>
        <w:framePr w:w="10306" w:h="3111" w:hRule="exact" w:wrap="none" w:vAnchor="page" w:hAnchor="page" w:x="1001" w:y="1734"/>
        <w:shd w:val="clear" w:color="auto" w:fill="auto"/>
        <w:tabs>
          <w:tab w:val="left" w:pos="8730"/>
        </w:tabs>
        <w:spacing w:before="0" w:after="432" w:line="336" w:lineRule="exact"/>
        <w:ind w:left="6080"/>
        <w:jc w:val="left"/>
        <w:rPr>
          <w:rStyle w:val="21"/>
        </w:rPr>
      </w:pPr>
      <w:r>
        <w:rPr>
          <w:rStyle w:val="21"/>
        </w:rPr>
        <w:t xml:space="preserve">постановлением администрации муниципального района «Ногайский район» </w:t>
      </w:r>
      <w:r w:rsidR="00344BBF">
        <w:rPr>
          <w:rStyle w:val="21"/>
        </w:rPr>
        <w:t>№224</w:t>
      </w:r>
    </w:p>
    <w:p w:rsidR="001F26C7" w:rsidRDefault="00344BBF">
      <w:pPr>
        <w:pStyle w:val="20"/>
        <w:framePr w:w="10306" w:h="3111" w:hRule="exact" w:wrap="none" w:vAnchor="page" w:hAnchor="page" w:x="1001" w:y="1734"/>
        <w:shd w:val="clear" w:color="auto" w:fill="auto"/>
        <w:tabs>
          <w:tab w:val="left" w:pos="8730"/>
        </w:tabs>
        <w:spacing w:before="0" w:after="432" w:line="336" w:lineRule="exact"/>
        <w:ind w:left="6080"/>
        <w:jc w:val="left"/>
      </w:pPr>
      <w:r>
        <w:rPr>
          <w:rStyle w:val="21"/>
        </w:rPr>
        <w:t>от «12»</w:t>
      </w:r>
      <w:r w:rsidR="00E062B4">
        <w:rPr>
          <w:rStyle w:val="28"/>
        </w:rPr>
        <w:t xml:space="preserve">_ </w:t>
      </w:r>
      <w:r w:rsidR="00E062B4">
        <w:rPr>
          <w:rStyle w:val="216pt"/>
        </w:rPr>
        <w:t>09</w:t>
      </w:r>
      <w:r>
        <w:rPr>
          <w:rStyle w:val="216pt"/>
        </w:rPr>
        <w:t xml:space="preserve"> </w:t>
      </w:r>
      <w:r w:rsidR="00E062B4">
        <w:rPr>
          <w:rStyle w:val="21"/>
        </w:rPr>
        <w:t>2018</w:t>
      </w:r>
    </w:p>
    <w:p w:rsidR="001F26C7" w:rsidRDefault="00E062B4">
      <w:pPr>
        <w:pStyle w:val="30"/>
        <w:framePr w:w="10306" w:h="3111" w:hRule="exact" w:wrap="none" w:vAnchor="page" w:hAnchor="page" w:x="1001" w:y="1734"/>
        <w:shd w:val="clear" w:color="auto" w:fill="auto"/>
        <w:spacing w:before="0" w:line="322" w:lineRule="exact"/>
        <w:ind w:left="760" w:right="340"/>
        <w:jc w:val="both"/>
      </w:pPr>
      <w:r>
        <w:rPr>
          <w:rStyle w:val="31"/>
          <w:b/>
          <w:bCs/>
        </w:rPr>
        <w:t>Состав общественного Совета по независимой оценке качества оказания услуг муниципальными учреждениями муниципального района «Ногайский район» в сфере культуры и образования</w:t>
      </w:r>
    </w:p>
    <w:p w:rsidR="001F26C7" w:rsidRDefault="00E062B4">
      <w:pPr>
        <w:pStyle w:val="20"/>
        <w:framePr w:w="10306" w:h="9932" w:hRule="exact" w:wrap="none" w:vAnchor="page" w:hAnchor="page" w:x="1001" w:y="5375"/>
        <w:numPr>
          <w:ilvl w:val="0"/>
          <w:numId w:val="18"/>
        </w:numPr>
        <w:shd w:val="clear" w:color="auto" w:fill="auto"/>
        <w:spacing w:before="0" w:after="190" w:line="336" w:lineRule="exact"/>
        <w:ind w:left="760" w:right="340"/>
      </w:pPr>
      <w:r>
        <w:rPr>
          <w:rStyle w:val="21"/>
        </w:rPr>
        <w:t xml:space="preserve"> Кожаев Магомет Янмурзаевич, редактор ГБУ РД «Редакция республиканской газеты «Шоьл тавысы», член Союза журналистов России, член Союза писателей России, заслуженный работник культуры РД - председатель Совета.</w:t>
      </w:r>
    </w:p>
    <w:p w:rsidR="001F26C7" w:rsidRDefault="00E062B4">
      <w:pPr>
        <w:pStyle w:val="20"/>
        <w:framePr w:w="10306" w:h="9932" w:hRule="exact" w:wrap="none" w:vAnchor="page" w:hAnchor="page" w:x="1001" w:y="5375"/>
        <w:numPr>
          <w:ilvl w:val="0"/>
          <w:numId w:val="18"/>
        </w:numPr>
        <w:shd w:val="clear" w:color="auto" w:fill="auto"/>
        <w:tabs>
          <w:tab w:val="left" w:pos="1293"/>
        </w:tabs>
        <w:spacing w:before="0" w:after="169" w:line="398" w:lineRule="exact"/>
        <w:ind w:left="760" w:right="340"/>
      </w:pPr>
      <w:r>
        <w:rPr>
          <w:rStyle w:val="21"/>
        </w:rPr>
        <w:t>Кунтувганов Русланбий Сейдахметович, председатель Ногайского отделения Союза Чернобыльцев России - заместитель председателя Совета.</w:t>
      </w:r>
    </w:p>
    <w:p w:rsidR="001F26C7" w:rsidRDefault="00E062B4">
      <w:pPr>
        <w:pStyle w:val="20"/>
        <w:framePr w:w="10306" w:h="9932" w:hRule="exact" w:wrap="none" w:vAnchor="page" w:hAnchor="page" w:x="1001" w:y="5375"/>
        <w:numPr>
          <w:ilvl w:val="0"/>
          <w:numId w:val="18"/>
        </w:numPr>
        <w:shd w:val="clear" w:color="auto" w:fill="auto"/>
        <w:tabs>
          <w:tab w:val="left" w:pos="1293"/>
        </w:tabs>
        <w:spacing w:before="0" w:after="286" w:line="413" w:lineRule="exact"/>
        <w:ind w:left="760" w:right="340"/>
      </w:pPr>
      <w:r>
        <w:rPr>
          <w:rStyle w:val="21"/>
        </w:rPr>
        <w:t>Каракаева Аминат Хасанбиевна, редактор сайта ГБУ РД «Редакция республиканской газеты «Шоьл тавысы» - секретарь Совета.</w:t>
      </w:r>
    </w:p>
    <w:p w:rsidR="001F26C7" w:rsidRDefault="00E062B4">
      <w:pPr>
        <w:pStyle w:val="20"/>
        <w:framePr w:w="10306" w:h="9932" w:hRule="exact" w:wrap="none" w:vAnchor="page" w:hAnchor="page" w:x="1001" w:y="5375"/>
        <w:shd w:val="clear" w:color="auto" w:fill="auto"/>
        <w:spacing w:before="0" w:after="329" w:line="280" w:lineRule="exact"/>
        <w:ind w:left="3560"/>
        <w:jc w:val="left"/>
      </w:pPr>
      <w:r>
        <w:rPr>
          <w:rStyle w:val="21"/>
        </w:rPr>
        <w:t>Члены общественного Совета:</w:t>
      </w:r>
    </w:p>
    <w:p w:rsidR="001F26C7" w:rsidRDefault="00E062B4">
      <w:pPr>
        <w:pStyle w:val="20"/>
        <w:framePr w:w="10306" w:h="9932" w:hRule="exact" w:wrap="none" w:vAnchor="page" w:hAnchor="page" w:x="1001" w:y="5375"/>
        <w:numPr>
          <w:ilvl w:val="0"/>
          <w:numId w:val="18"/>
        </w:numPr>
        <w:shd w:val="clear" w:color="auto" w:fill="auto"/>
        <w:spacing w:before="0" w:after="190" w:line="331" w:lineRule="exact"/>
        <w:ind w:left="760" w:right="340"/>
      </w:pPr>
      <w:r>
        <w:rPr>
          <w:rStyle w:val="21"/>
        </w:rPr>
        <w:t xml:space="preserve"> Койлубаев Вахит Таипович, член Совета Ногайского отделения Регионального союза воинов-афганцев.</w:t>
      </w:r>
    </w:p>
    <w:p w:rsidR="001F26C7" w:rsidRDefault="00E062B4">
      <w:pPr>
        <w:pStyle w:val="20"/>
        <w:framePr w:w="10306" w:h="9932" w:hRule="exact" w:wrap="none" w:vAnchor="page" w:hAnchor="page" w:x="1001" w:y="5375"/>
        <w:numPr>
          <w:ilvl w:val="0"/>
          <w:numId w:val="18"/>
        </w:numPr>
        <w:shd w:val="clear" w:color="auto" w:fill="auto"/>
        <w:tabs>
          <w:tab w:val="left" w:pos="1293"/>
        </w:tabs>
        <w:spacing w:before="0" w:after="290" w:line="394" w:lineRule="exact"/>
        <w:ind w:left="760" w:right="340"/>
      </w:pPr>
      <w:r>
        <w:rPr>
          <w:rStyle w:val="21"/>
        </w:rPr>
        <w:t>Койлубаев Ильяс Абдурахманович, член Ассоциации КФХ в Ногайском районе.</w:t>
      </w:r>
    </w:p>
    <w:p w:rsidR="001F26C7" w:rsidRDefault="00E062B4">
      <w:pPr>
        <w:pStyle w:val="20"/>
        <w:framePr w:w="10306" w:h="9932" w:hRule="exact" w:wrap="none" w:vAnchor="page" w:hAnchor="page" w:x="1001" w:y="5375"/>
        <w:numPr>
          <w:ilvl w:val="0"/>
          <w:numId w:val="18"/>
        </w:numPr>
        <w:shd w:val="clear" w:color="auto" w:fill="auto"/>
        <w:tabs>
          <w:tab w:val="left" w:pos="1293"/>
        </w:tabs>
        <w:spacing w:before="0" w:after="420" w:line="331" w:lineRule="exact"/>
        <w:ind w:left="760" w:right="340"/>
      </w:pPr>
      <w:r>
        <w:rPr>
          <w:rStyle w:val="21"/>
        </w:rPr>
        <w:t>Магомедов Эсенгельди Куруптурсунович, ветеран педагогического труда, ветеран муниципальной службы.</w:t>
      </w:r>
    </w:p>
    <w:p w:rsidR="001F26C7" w:rsidRDefault="00E062B4">
      <w:pPr>
        <w:pStyle w:val="20"/>
        <w:framePr w:w="10306" w:h="9932" w:hRule="exact" w:wrap="none" w:vAnchor="page" w:hAnchor="page" w:x="1001" w:y="5375"/>
        <w:numPr>
          <w:ilvl w:val="0"/>
          <w:numId w:val="18"/>
        </w:numPr>
        <w:shd w:val="clear" w:color="auto" w:fill="auto"/>
        <w:tabs>
          <w:tab w:val="left" w:pos="1293"/>
        </w:tabs>
        <w:spacing w:before="0" w:after="461" w:line="331" w:lineRule="exact"/>
        <w:ind w:left="760" w:right="340"/>
      </w:pPr>
      <w:r>
        <w:rPr>
          <w:rStyle w:val="21"/>
        </w:rPr>
        <w:t>Капашова Альмира Ялманбетовна, ветеран муниципальной службы, член райсовета женщин.</w:t>
      </w:r>
    </w:p>
    <w:p w:rsidR="001F26C7" w:rsidRDefault="00E062B4">
      <w:pPr>
        <w:pStyle w:val="20"/>
        <w:framePr w:w="10306" w:h="9932" w:hRule="exact" w:wrap="none" w:vAnchor="page" w:hAnchor="page" w:x="1001" w:y="5375"/>
        <w:numPr>
          <w:ilvl w:val="0"/>
          <w:numId w:val="18"/>
        </w:numPr>
        <w:shd w:val="clear" w:color="auto" w:fill="auto"/>
        <w:tabs>
          <w:tab w:val="left" w:pos="1293"/>
        </w:tabs>
        <w:spacing w:before="0" w:after="375" w:line="280" w:lineRule="exact"/>
        <w:ind w:left="760"/>
      </w:pPr>
      <w:r>
        <w:rPr>
          <w:rStyle w:val="21"/>
        </w:rPr>
        <w:t>Аракчиев Заур Абитович, ветеран муниципальной службы.</w:t>
      </w:r>
    </w:p>
    <w:p w:rsidR="001F26C7" w:rsidRDefault="00E062B4">
      <w:pPr>
        <w:pStyle w:val="20"/>
        <w:framePr w:w="10306" w:h="9932" w:hRule="exact" w:wrap="none" w:vAnchor="page" w:hAnchor="page" w:x="1001" w:y="5375"/>
        <w:numPr>
          <w:ilvl w:val="0"/>
          <w:numId w:val="18"/>
        </w:numPr>
        <w:shd w:val="clear" w:color="auto" w:fill="auto"/>
        <w:tabs>
          <w:tab w:val="left" w:pos="1293"/>
        </w:tabs>
        <w:spacing w:before="0" w:after="0" w:line="280" w:lineRule="exact"/>
        <w:ind w:left="760"/>
      </w:pPr>
      <w:r>
        <w:rPr>
          <w:rStyle w:val="21"/>
        </w:rPr>
        <w:t>Эрежепова Нурият Магометовна, корреспондент ГБУ РД «Редакция</w:t>
      </w:r>
    </w:p>
    <w:p w:rsidR="001F26C7" w:rsidRDefault="00E062B4">
      <w:pPr>
        <w:pStyle w:val="80"/>
        <w:framePr w:w="10306" w:h="9932" w:hRule="exact" w:wrap="none" w:vAnchor="page" w:hAnchor="page" w:x="1001" w:y="5375"/>
        <w:shd w:val="clear" w:color="auto" w:fill="auto"/>
        <w:spacing w:line="200" w:lineRule="exact"/>
        <w:ind w:left="8120"/>
      </w:pPr>
      <w:r>
        <w:rPr>
          <w:rStyle w:val="81"/>
        </w:rPr>
        <w:t>&gt;</w:t>
      </w:r>
    </w:p>
    <w:p w:rsidR="001F26C7" w:rsidRDefault="00E062B4">
      <w:pPr>
        <w:pStyle w:val="20"/>
        <w:framePr w:w="10306" w:h="9932" w:hRule="exact" w:wrap="none" w:vAnchor="page" w:hAnchor="page" w:x="1001" w:y="5375"/>
        <w:shd w:val="clear" w:color="auto" w:fill="auto"/>
        <w:spacing w:before="0" w:after="0" w:line="280" w:lineRule="exact"/>
        <w:ind w:left="760"/>
      </w:pPr>
      <w:r>
        <w:rPr>
          <w:rStyle w:val="21"/>
        </w:rPr>
        <w:t>республиканской газеты «Шоьл тавысы».</w:t>
      </w:r>
    </w:p>
    <w:p w:rsidR="001F26C7" w:rsidRDefault="001F26C7">
      <w:pPr>
        <w:rPr>
          <w:sz w:val="2"/>
          <w:szCs w:val="2"/>
        </w:rPr>
      </w:pPr>
    </w:p>
    <w:sectPr w:rsidR="001F26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F9" w:rsidRDefault="006242F9">
      <w:r>
        <w:separator/>
      </w:r>
    </w:p>
  </w:endnote>
  <w:endnote w:type="continuationSeparator" w:id="0">
    <w:p w:rsidR="006242F9" w:rsidRDefault="0062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F9" w:rsidRDefault="006242F9"/>
  </w:footnote>
  <w:footnote w:type="continuationSeparator" w:id="0">
    <w:p w:rsidR="006242F9" w:rsidRDefault="006242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9F6"/>
    <w:multiLevelType w:val="multilevel"/>
    <w:tmpl w:val="A7E6A0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84DE7"/>
    <w:multiLevelType w:val="multilevel"/>
    <w:tmpl w:val="C8B2E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04AE7"/>
    <w:multiLevelType w:val="multilevel"/>
    <w:tmpl w:val="72383C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E66C0B"/>
    <w:multiLevelType w:val="multilevel"/>
    <w:tmpl w:val="52AABA8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D75E02"/>
    <w:multiLevelType w:val="multilevel"/>
    <w:tmpl w:val="5BF6437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08784B"/>
    <w:multiLevelType w:val="multilevel"/>
    <w:tmpl w:val="57C208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760C7A"/>
    <w:multiLevelType w:val="multilevel"/>
    <w:tmpl w:val="AAA63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2579B1"/>
    <w:multiLevelType w:val="multilevel"/>
    <w:tmpl w:val="9A8EE0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1011D9"/>
    <w:multiLevelType w:val="multilevel"/>
    <w:tmpl w:val="F04634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F51D58"/>
    <w:multiLevelType w:val="multilevel"/>
    <w:tmpl w:val="E09C8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365D0C"/>
    <w:multiLevelType w:val="multilevel"/>
    <w:tmpl w:val="A8160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46203C"/>
    <w:multiLevelType w:val="multilevel"/>
    <w:tmpl w:val="C764D0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B14B21"/>
    <w:multiLevelType w:val="multilevel"/>
    <w:tmpl w:val="C742A3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B74A88"/>
    <w:multiLevelType w:val="multilevel"/>
    <w:tmpl w:val="353EF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5C0CD7"/>
    <w:multiLevelType w:val="multilevel"/>
    <w:tmpl w:val="9CAE3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634083"/>
    <w:multiLevelType w:val="multilevel"/>
    <w:tmpl w:val="542CA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0E421E"/>
    <w:multiLevelType w:val="multilevel"/>
    <w:tmpl w:val="8708BBB6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BA38C5"/>
    <w:multiLevelType w:val="multilevel"/>
    <w:tmpl w:val="37AC112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1"/>
  </w:num>
  <w:num w:numId="5">
    <w:abstractNumId w:val="15"/>
  </w:num>
  <w:num w:numId="6">
    <w:abstractNumId w:val="0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5"/>
  </w:num>
  <w:num w:numId="12">
    <w:abstractNumId w:val="10"/>
  </w:num>
  <w:num w:numId="13">
    <w:abstractNumId w:val="3"/>
  </w:num>
  <w:num w:numId="14">
    <w:abstractNumId w:val="14"/>
  </w:num>
  <w:num w:numId="15">
    <w:abstractNumId w:val="2"/>
  </w:num>
  <w:num w:numId="16">
    <w:abstractNumId w:val="16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C7"/>
    <w:rsid w:val="001F26C7"/>
    <w:rsid w:val="00344BBF"/>
    <w:rsid w:val="006242F9"/>
    <w:rsid w:val="00660BA7"/>
    <w:rsid w:val="00E0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6pt">
    <w:name w:val="Основной текст (3) + 16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20">
    <w:name w:val="Заголовок №3 (2)_"/>
    <w:basedOn w:val="a0"/>
    <w:link w:val="3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2">
    <w:name w:val="Заголовок №3 (2)"/>
    <w:basedOn w:val="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Заголовок №2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7">
    <w:name w:val="Заголовок №2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0pt">
    <w:name w:val="Заголовок №2 + 13 pt;Курсив;Интервал 0 pt"/>
    <w:basedOn w:val="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0pt0">
    <w:name w:val="Заголовок №2 + 13 pt;Курсив;Интервал 0 pt"/>
    <w:basedOn w:val="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1">
    <w:name w:val="Основной текст (6)"/>
    <w:basedOn w:val="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Arial12pt0">
    <w:name w:val="Основной текст (2) + Arial;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1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Impact15pt1pt">
    <w:name w:val="Основной текст (2) + Impact;15 pt;Курсив;Интервал 1 pt"/>
    <w:basedOn w:val="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6pt0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206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8"/>
      <w:szCs w:val="8"/>
      <w:lang w:val="en-US" w:eastAsia="en-US" w:bidi="en-US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1440" w:line="0" w:lineRule="atLeast"/>
      <w:jc w:val="both"/>
      <w:outlineLvl w:val="2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662" w:lineRule="exact"/>
      <w:jc w:val="both"/>
      <w:outlineLvl w:val="1"/>
    </w:pPr>
    <w:rPr>
      <w:rFonts w:ascii="Arial" w:eastAsia="Arial" w:hAnsi="Arial" w:cs="Arial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0" w:lineRule="atLeast"/>
    </w:pPr>
    <w:rPr>
      <w:rFonts w:ascii="Arial" w:eastAsia="Arial" w:hAnsi="Arial" w:cs="Arial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Candara" w:eastAsia="Candara" w:hAnsi="Candara" w:cs="Candara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60B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60B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6pt">
    <w:name w:val="Основной текст (3) + 16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20">
    <w:name w:val="Заголовок №3 (2)_"/>
    <w:basedOn w:val="a0"/>
    <w:link w:val="3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2">
    <w:name w:val="Заголовок №3 (2)"/>
    <w:basedOn w:val="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Заголовок №2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7">
    <w:name w:val="Заголовок №2"/>
    <w:basedOn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0pt">
    <w:name w:val="Заголовок №2 + 13 pt;Курсив;Интервал 0 pt"/>
    <w:basedOn w:val="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0pt0">
    <w:name w:val="Заголовок №2 + 13 pt;Курсив;Интервал 0 pt"/>
    <w:basedOn w:val="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1">
    <w:name w:val="Основной текст (6)"/>
    <w:basedOn w:val="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Arial12pt0">
    <w:name w:val="Основной текст (2) + Arial;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1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Impact15pt1pt">
    <w:name w:val="Основной текст (2) + Impact;15 pt;Курсив;Интервал 1 pt"/>
    <w:basedOn w:val="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6pt0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206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8"/>
      <w:szCs w:val="8"/>
      <w:lang w:val="en-US" w:eastAsia="en-US" w:bidi="en-US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1440" w:line="0" w:lineRule="atLeast"/>
      <w:jc w:val="both"/>
      <w:outlineLvl w:val="2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662" w:lineRule="exact"/>
      <w:jc w:val="both"/>
      <w:outlineLvl w:val="1"/>
    </w:pPr>
    <w:rPr>
      <w:rFonts w:ascii="Arial" w:eastAsia="Arial" w:hAnsi="Arial" w:cs="Arial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0" w:lineRule="atLeast"/>
    </w:pPr>
    <w:rPr>
      <w:rFonts w:ascii="Arial" w:eastAsia="Arial" w:hAnsi="Arial" w:cs="Arial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Candara" w:eastAsia="Candara" w:hAnsi="Candara" w:cs="Candara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60B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60B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nogavravon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2785</Words>
  <Characters>15875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Постановление</vt:lpstr>
      <vt:lpstr>        М.К. Аджеков</vt:lpstr>
      <vt:lpstr>    №224 от «12»	09 2018</vt:lpstr>
      <vt:lpstr>        Основные задачи общественного Совета</vt:lpstr>
      <vt:lpstr>        Порядок формировании общественного Совета</vt:lpstr>
      <vt:lpstr>        Порядок работы общественного Совета</vt:lpstr>
      <vt:lpstr>        Права общественного Совета</vt:lpstr>
      <vt:lpstr>        Заключительные положения</vt:lpstr>
    </vt:vector>
  </TitlesOfParts>
  <Company>SPecialiST RePack</Company>
  <LinksUpToDate>false</LinksUpToDate>
  <CharactersWithSpaces>18623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2</cp:revision>
  <dcterms:created xsi:type="dcterms:W3CDTF">2018-10-08T13:48:00Z</dcterms:created>
  <dcterms:modified xsi:type="dcterms:W3CDTF">2018-10-08T13:48:00Z</dcterms:modified>
</cp:coreProperties>
</file>